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黑体" w:hAnsi="宋体" w:eastAsia="黑体" w:cs="黑体"/>
          <w:b/>
          <w:bCs/>
          <w:color w:val="000000"/>
          <w:kern w:val="0"/>
          <w:sz w:val="43"/>
          <w:szCs w:val="43"/>
          <w:lang w:val="en-US" w:eastAsia="zh-CN" w:bidi="ar"/>
        </w:rPr>
        <w:t>新余市逸夫小学2024</w:t>
      </w:r>
      <w:r>
        <w:rPr>
          <w:rFonts w:ascii="黑体" w:hAnsi="宋体" w:eastAsia="黑体" w:cs="黑体"/>
          <w:b/>
          <w:bCs/>
          <w:color w:val="000000"/>
          <w:kern w:val="0"/>
          <w:sz w:val="43"/>
          <w:szCs w:val="43"/>
          <w:lang w:val="en-US" w:eastAsia="zh-CN" w:bidi="ar"/>
        </w:rPr>
        <w:t>年</w:t>
      </w:r>
      <w:r>
        <w:rPr>
          <w:rFonts w:hint="eastAsia" w:ascii="黑体" w:hAnsi="宋体" w:eastAsia="黑体" w:cs="黑体"/>
          <w:b/>
          <w:bCs/>
          <w:color w:val="000000"/>
          <w:kern w:val="0"/>
          <w:sz w:val="43"/>
          <w:szCs w:val="43"/>
          <w:lang w:val="en-US" w:eastAsia="zh-CN" w:bidi="ar"/>
        </w:rPr>
        <w:t>单位</w:t>
      </w:r>
      <w:r>
        <w:rPr>
          <w:rFonts w:ascii="黑体" w:hAnsi="宋体" w:eastAsia="黑体" w:cs="黑体"/>
          <w:b/>
          <w:bCs/>
          <w:color w:val="000000"/>
          <w:kern w:val="0"/>
          <w:sz w:val="43"/>
          <w:szCs w:val="43"/>
          <w:lang w:val="en-US" w:eastAsia="zh-CN" w:bidi="ar"/>
        </w:rPr>
        <w:t>预算</w:t>
      </w: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目   录</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第一部分 </w:t>
      </w:r>
    </w:p>
    <w:p>
      <w:pPr>
        <w:keepNext w:val="0"/>
        <w:keepLines w:val="0"/>
        <w:widowControl/>
        <w:suppressLineNumbers w:val="0"/>
        <w:jc w:val="left"/>
      </w:pPr>
      <w:r>
        <w:rPr>
          <w:rFonts w:hint="eastAsia" w:ascii="仿宋_GB2312" w:hAnsi="仿宋_GB2312" w:eastAsia="仿宋_GB2312" w:cs="仿宋_GB2312"/>
          <w:b/>
          <w:bCs/>
          <w:color w:val="000000"/>
          <w:kern w:val="0"/>
          <w:sz w:val="31"/>
          <w:szCs w:val="31"/>
          <w:lang w:val="en-US" w:eastAsia="zh-CN" w:bidi="ar"/>
        </w:rPr>
        <w:t>新余市逸夫小学</w:t>
      </w:r>
      <w:r>
        <w:rPr>
          <w:rFonts w:ascii="仿宋_GB2312" w:hAnsi="仿宋_GB2312" w:eastAsia="仿宋_GB2312" w:cs="仿宋_GB2312"/>
          <w:b/>
          <w:bCs/>
          <w:color w:val="000000"/>
          <w:kern w:val="0"/>
          <w:sz w:val="31"/>
          <w:szCs w:val="31"/>
          <w:lang w:val="en-US" w:eastAsia="zh-CN" w:bidi="ar"/>
        </w:rPr>
        <w:t xml:space="preserve">概况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一、</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 xml:space="preserve">主要职责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二、机构设置及人员情况 </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第二部分 </w:t>
      </w:r>
    </w:p>
    <w:p>
      <w:pPr>
        <w:keepNext w:val="0"/>
        <w:keepLines w:val="0"/>
        <w:widowControl/>
        <w:suppressLineNumbers w:val="0"/>
        <w:jc w:val="left"/>
      </w:pPr>
      <w:r>
        <w:rPr>
          <w:rFonts w:hint="eastAsia" w:ascii="仿宋_GB2312" w:hAnsi="仿宋_GB2312" w:eastAsia="仿宋_GB2312" w:cs="仿宋_GB2312"/>
          <w:b/>
          <w:bCs/>
          <w:color w:val="000000"/>
          <w:kern w:val="0"/>
          <w:sz w:val="31"/>
          <w:szCs w:val="31"/>
          <w:lang w:val="en-US" w:eastAsia="zh-CN" w:bidi="ar"/>
        </w:rPr>
        <w:t>新余市逸夫小学2024</w:t>
      </w:r>
      <w:r>
        <w:rPr>
          <w:rFonts w:ascii="仿宋_GB2312" w:hAnsi="仿宋_GB2312" w:eastAsia="仿宋_GB2312" w:cs="仿宋_GB2312"/>
          <w:b/>
          <w:bCs/>
          <w:color w:val="000000"/>
          <w:kern w:val="0"/>
          <w:sz w:val="31"/>
          <w:szCs w:val="31"/>
          <w:lang w:val="en-US" w:eastAsia="zh-CN" w:bidi="ar"/>
        </w:rPr>
        <w:t>年</w:t>
      </w:r>
      <w:r>
        <w:rPr>
          <w:rFonts w:hint="eastAsia" w:ascii="仿宋_GB2312" w:hAnsi="仿宋_GB2312" w:eastAsia="仿宋_GB2312" w:cs="仿宋_GB2312"/>
          <w:b/>
          <w:bCs/>
          <w:color w:val="000000"/>
          <w:kern w:val="0"/>
          <w:sz w:val="31"/>
          <w:szCs w:val="31"/>
          <w:lang w:val="en-US" w:eastAsia="zh-CN" w:bidi="ar"/>
        </w:rPr>
        <w:t>单位</w:t>
      </w:r>
      <w:r>
        <w:rPr>
          <w:rFonts w:ascii="仿宋_GB2312" w:hAnsi="仿宋_GB2312" w:eastAsia="仿宋_GB2312" w:cs="仿宋_GB2312"/>
          <w:b/>
          <w:bCs/>
          <w:color w:val="000000"/>
          <w:kern w:val="0"/>
          <w:sz w:val="31"/>
          <w:szCs w:val="31"/>
          <w:lang w:val="en-US" w:eastAsia="zh-CN" w:bidi="ar"/>
        </w:rPr>
        <w:t xml:space="preserve">预算表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一、《收支预算总表》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二、《</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 xml:space="preserve">收入总表》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三、《</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 xml:space="preserve">支出总表》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四、《财政拨款收支总表》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五、《一般公共预算支出表》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六、《一般公共预算基本支出表》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七、《财政拨款“三公”经费支出表》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八、《政府性基金预算支出表》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九、《国有资本经营预算支出表》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十、《项目绩效目标表》</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第三部分 </w:t>
      </w:r>
      <w:r>
        <w:rPr>
          <w:rFonts w:hint="eastAsia" w:ascii="仿宋_GB2312" w:hAnsi="仿宋_GB2312" w:eastAsia="仿宋_GB2312" w:cs="仿宋_GB2312"/>
          <w:b/>
          <w:bCs/>
          <w:color w:val="000000"/>
          <w:kern w:val="0"/>
          <w:sz w:val="31"/>
          <w:szCs w:val="31"/>
          <w:lang w:val="en-US" w:eastAsia="zh-CN" w:bidi="ar"/>
        </w:rPr>
        <w:t>新余市逸夫小学2024</w:t>
      </w:r>
      <w:r>
        <w:rPr>
          <w:rFonts w:ascii="仿宋_GB2312" w:hAnsi="仿宋_GB2312" w:eastAsia="仿宋_GB2312" w:cs="仿宋_GB2312"/>
          <w:b/>
          <w:bCs/>
          <w:color w:val="000000"/>
          <w:kern w:val="0"/>
          <w:sz w:val="31"/>
          <w:szCs w:val="31"/>
          <w:lang w:val="en-US" w:eastAsia="zh-CN" w:bidi="ar"/>
        </w:rPr>
        <w:t>年</w:t>
      </w:r>
      <w:r>
        <w:rPr>
          <w:rFonts w:hint="eastAsia" w:ascii="仿宋_GB2312" w:hAnsi="仿宋_GB2312" w:eastAsia="仿宋_GB2312" w:cs="仿宋_GB2312"/>
          <w:b/>
          <w:bCs/>
          <w:color w:val="000000"/>
          <w:kern w:val="0"/>
          <w:sz w:val="31"/>
          <w:szCs w:val="31"/>
          <w:lang w:val="en-US" w:eastAsia="zh-CN" w:bidi="ar"/>
        </w:rPr>
        <w:t>单位</w:t>
      </w:r>
      <w:r>
        <w:rPr>
          <w:rFonts w:ascii="仿宋_GB2312" w:hAnsi="仿宋_GB2312" w:eastAsia="仿宋_GB2312" w:cs="仿宋_GB2312"/>
          <w:b/>
          <w:bCs/>
          <w:color w:val="000000"/>
          <w:kern w:val="0"/>
          <w:sz w:val="31"/>
          <w:szCs w:val="31"/>
          <w:lang w:val="en-US" w:eastAsia="zh-CN" w:bidi="ar"/>
        </w:rPr>
        <w:t xml:space="preserve">预算情况说明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一、</w:t>
      </w: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 xml:space="preserve">预算收支情况说明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二、</w:t>
      </w: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 xml:space="preserve">年“三公”经费预算情况说明 </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第四部分 </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 xml:space="preserve">名词解释第一部分 </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keepNext w:val="0"/>
        <w:keepLines w:val="0"/>
        <w:widowControl/>
        <w:suppressLineNumbers w:val="0"/>
        <w:jc w:val="center"/>
        <w:rPr>
          <w:rFonts w:ascii="仿宋_GB2312" w:hAnsi="仿宋_GB2312" w:eastAsia="仿宋_GB2312" w:cs="仿宋_GB2312"/>
          <w:b/>
          <w:bCs/>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第一部分</w:t>
      </w:r>
    </w:p>
    <w:p>
      <w:pPr>
        <w:keepNext w:val="0"/>
        <w:keepLines w:val="0"/>
        <w:widowControl/>
        <w:suppressLineNumbers w:val="0"/>
        <w:jc w:val="center"/>
        <w:rPr>
          <w:b/>
          <w:bCs/>
        </w:rPr>
      </w:pPr>
      <w:r>
        <w:rPr>
          <w:rFonts w:hint="eastAsia" w:ascii="仿宋_GB2312" w:hAnsi="仿宋_GB2312" w:eastAsia="仿宋_GB2312" w:cs="仿宋_GB2312"/>
          <w:b/>
          <w:bCs/>
          <w:color w:val="000000"/>
          <w:kern w:val="0"/>
          <w:sz w:val="31"/>
          <w:szCs w:val="31"/>
          <w:lang w:val="en-US" w:eastAsia="zh-CN" w:bidi="ar"/>
        </w:rPr>
        <w:t>新余市逸夫小学</w:t>
      </w:r>
      <w:r>
        <w:rPr>
          <w:rFonts w:ascii="仿宋_GB2312" w:hAnsi="仿宋_GB2312" w:eastAsia="仿宋_GB2312" w:cs="仿宋_GB2312"/>
          <w:b/>
          <w:bCs/>
          <w:color w:val="000000"/>
          <w:kern w:val="0"/>
          <w:sz w:val="31"/>
          <w:szCs w:val="31"/>
          <w:lang w:val="en-US" w:eastAsia="zh-CN" w:bidi="ar"/>
        </w:rPr>
        <w:t>概况</w:t>
      </w:r>
    </w:p>
    <w:p>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一、</w:t>
      </w:r>
      <w:r>
        <w:rPr>
          <w:rFonts w:hint="eastAsia" w:ascii="楷体_GB2312" w:hAnsi="楷体_GB2312" w:eastAsia="楷体_GB2312" w:cs="楷体_GB2312"/>
          <w:b/>
          <w:bCs/>
          <w:color w:val="000000"/>
          <w:kern w:val="0"/>
          <w:sz w:val="31"/>
          <w:szCs w:val="31"/>
          <w:lang w:val="en-US" w:eastAsia="zh-CN" w:bidi="ar"/>
        </w:rPr>
        <w:t>单位</w:t>
      </w:r>
      <w:r>
        <w:rPr>
          <w:rFonts w:ascii="楷体_GB2312" w:hAnsi="楷体_GB2312" w:eastAsia="楷体_GB2312" w:cs="楷体_GB2312"/>
          <w:b/>
          <w:bCs/>
          <w:color w:val="000000"/>
          <w:kern w:val="0"/>
          <w:sz w:val="31"/>
          <w:szCs w:val="31"/>
          <w:lang w:val="en-US" w:eastAsia="zh-CN" w:bidi="ar"/>
        </w:rPr>
        <w:t xml:space="preserve">主要职责 </w:t>
      </w:r>
    </w:p>
    <w:p>
      <w:pPr>
        <w:widowControl/>
        <w:spacing w:line="600" w:lineRule="exact"/>
        <w:ind w:firstLine="620" w:firstLineChars="200"/>
        <w:jc w:val="left"/>
        <w:rPr>
          <w:rFonts w:hint="eastAsia" w:ascii="仿宋" w:hAnsi="仿宋" w:eastAsia="仿宋" w:cs="仿宋"/>
          <w:sz w:val="31"/>
          <w:szCs w:val="31"/>
        </w:rPr>
      </w:pPr>
      <w:r>
        <w:rPr>
          <w:rFonts w:hint="eastAsia" w:ascii="仿宋" w:hAnsi="仿宋" w:eastAsia="仿宋" w:cs="仿宋"/>
          <w:sz w:val="31"/>
          <w:szCs w:val="31"/>
        </w:rPr>
        <w:t>新余市逸夫小学</w:t>
      </w:r>
      <w:r>
        <w:rPr>
          <w:rFonts w:hint="eastAsia" w:ascii="仿宋" w:hAnsi="仿宋" w:eastAsia="仿宋" w:cs="仿宋"/>
          <w:color w:val="000000"/>
          <w:sz w:val="31"/>
          <w:szCs w:val="31"/>
        </w:rPr>
        <w:t>是</w:t>
      </w:r>
      <w:r>
        <w:rPr>
          <w:rFonts w:hint="eastAsia" w:ascii="仿宋" w:hAnsi="仿宋" w:eastAsia="仿宋" w:cs="仿宋"/>
          <w:sz w:val="31"/>
          <w:szCs w:val="31"/>
        </w:rPr>
        <w:t>一所全日制公办学校，属于全额拨款事业单位。其职能是：实施小学义务教育，促进基础教育发展，为学龄儿童提供教育服务。具体履行如下职能：</w:t>
      </w:r>
    </w:p>
    <w:p>
      <w:pPr>
        <w:widowControl/>
        <w:spacing w:line="440" w:lineRule="atLeast"/>
        <w:ind w:firstLine="544"/>
        <w:rPr>
          <w:rFonts w:hint="eastAsia" w:ascii="仿宋" w:hAnsi="仿宋" w:eastAsia="仿宋" w:cs="仿宋"/>
          <w:sz w:val="31"/>
          <w:szCs w:val="31"/>
        </w:rPr>
      </w:pPr>
      <w:r>
        <w:rPr>
          <w:rFonts w:hint="eastAsia" w:ascii="仿宋" w:hAnsi="仿宋" w:eastAsia="仿宋" w:cs="仿宋"/>
          <w:sz w:val="31"/>
          <w:szCs w:val="31"/>
        </w:rPr>
        <w:t>1、宣传贯彻执行党和国家的教育方针、政策、法律法规等，坚持依法治教、依法治学，贯彻执行市教育局的行政规章制度。</w:t>
      </w:r>
    </w:p>
    <w:p>
      <w:pPr>
        <w:widowControl/>
        <w:spacing w:line="440" w:lineRule="atLeast"/>
        <w:ind w:firstLine="544"/>
        <w:rPr>
          <w:rFonts w:hint="eastAsia" w:ascii="仿宋" w:hAnsi="仿宋" w:eastAsia="仿宋" w:cs="仿宋"/>
          <w:sz w:val="31"/>
          <w:szCs w:val="31"/>
        </w:rPr>
      </w:pPr>
      <w:r>
        <w:rPr>
          <w:rFonts w:hint="eastAsia" w:ascii="仿宋" w:hAnsi="仿宋" w:eastAsia="仿宋" w:cs="仿宋"/>
          <w:sz w:val="31"/>
          <w:szCs w:val="31"/>
        </w:rPr>
        <w:t xml:space="preserve"> 2、组织开展本校的教学及教研工作。指导、管理、检查、评价本校的教育教学工作，按照国家课程标准，开齐课程，开足课时，认真实施小学的教育教学管理，全面推进素质教育，提高教育教学质量。 </w:t>
      </w:r>
    </w:p>
    <w:p>
      <w:pPr>
        <w:widowControl/>
        <w:spacing w:line="440" w:lineRule="atLeast"/>
        <w:ind w:firstLine="544"/>
        <w:rPr>
          <w:rFonts w:hint="eastAsia" w:ascii="仿宋" w:hAnsi="仿宋" w:eastAsia="仿宋" w:cs="仿宋"/>
          <w:sz w:val="31"/>
          <w:szCs w:val="31"/>
        </w:rPr>
      </w:pPr>
      <w:r>
        <w:rPr>
          <w:rFonts w:hint="eastAsia" w:ascii="仿宋" w:hAnsi="仿宋" w:eastAsia="仿宋" w:cs="仿宋"/>
          <w:sz w:val="31"/>
          <w:szCs w:val="31"/>
        </w:rPr>
        <w:t>3、按照干部和教师的职数、编制和管理权限，制定切实可行的学校工作规章制度，以提高教育教学质量为目的，负责本校教师人事管理、继续教育、考核考评等工作。 </w:t>
      </w:r>
    </w:p>
    <w:p>
      <w:pPr>
        <w:widowControl/>
        <w:spacing w:line="440" w:lineRule="atLeast"/>
        <w:ind w:firstLine="544"/>
        <w:rPr>
          <w:rFonts w:hint="eastAsia" w:ascii="仿宋" w:hAnsi="仿宋" w:eastAsia="仿宋" w:cs="仿宋"/>
          <w:sz w:val="31"/>
          <w:szCs w:val="31"/>
        </w:rPr>
      </w:pPr>
      <w:r>
        <w:rPr>
          <w:rFonts w:hint="eastAsia" w:ascii="仿宋" w:hAnsi="仿宋" w:eastAsia="仿宋" w:cs="仿宋"/>
          <w:sz w:val="31"/>
          <w:szCs w:val="31"/>
        </w:rPr>
        <w:t>4、负责本校财务和基建管理，筹措资金，改善办学条件等工作，为师生提供优美和谐的学习和工作环境。维护教职工利益，保障教职工合法权益。</w:t>
      </w:r>
    </w:p>
    <w:p>
      <w:pPr>
        <w:widowControl/>
        <w:spacing w:line="480" w:lineRule="atLeast"/>
        <w:ind w:firstLine="525"/>
        <w:jc w:val="left"/>
        <w:rPr>
          <w:rFonts w:hint="eastAsia"/>
          <w:color w:val="333333"/>
          <w:kern w:val="0"/>
          <w:sz w:val="31"/>
          <w:szCs w:val="31"/>
        </w:rPr>
      </w:pPr>
      <w:r>
        <w:rPr>
          <w:rFonts w:hint="eastAsia" w:ascii="仿宋" w:hAnsi="仿宋" w:eastAsia="仿宋" w:cs="仿宋"/>
          <w:sz w:val="31"/>
          <w:szCs w:val="31"/>
        </w:rPr>
        <w:t> 5、建立健全学生学籍管理制度，按国家教育部颁布的规定管理学生学籍，建立学生档案。</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 </w:t>
      </w:r>
      <w:r>
        <w:rPr>
          <w:rFonts w:ascii="楷体_GB2312" w:hAnsi="楷体_GB2312" w:eastAsia="楷体_GB2312" w:cs="楷体_GB2312"/>
          <w:b/>
          <w:bCs/>
          <w:color w:val="000000"/>
          <w:kern w:val="0"/>
          <w:sz w:val="31"/>
          <w:szCs w:val="31"/>
          <w:lang w:val="en-US" w:eastAsia="zh-CN" w:bidi="ar"/>
        </w:rPr>
        <w:t xml:space="preserve">二、机构设置及人员情况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2024年新余市逸夫小学设处室10个，包括办公室、教务处、总务处、信息处、德育处、少先队大队部、活动处、科研处、教师发展中心、安保处等。</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编制人数小计263人,其中：行政编制人数0人,全部补助 事业编制人数263人,部分补助事业编制人数0人。实有人数 小计263人,其中：在职人数小计239人,行政在职人数0人,全部补助事业在职人数239人,部分补助事业在职人数0人。离休人数小计0人,退休人数小计24人,遗属人数2人。 </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keepNext w:val="0"/>
        <w:keepLines w:val="0"/>
        <w:widowControl/>
        <w:suppressLineNumbers w:val="0"/>
        <w:jc w:val="center"/>
      </w:pPr>
      <w:r>
        <w:rPr>
          <w:rFonts w:ascii="仿宋_GB2312" w:hAnsi="仿宋_GB2312" w:eastAsia="仿宋_GB2312" w:cs="仿宋_GB2312"/>
          <w:b/>
          <w:bCs/>
          <w:color w:val="000000"/>
          <w:kern w:val="0"/>
          <w:sz w:val="31"/>
          <w:szCs w:val="31"/>
          <w:lang w:val="en-US" w:eastAsia="zh-CN" w:bidi="ar"/>
        </w:rPr>
        <w:t>第二部分</w:t>
      </w:r>
    </w:p>
    <w:p>
      <w:pPr>
        <w:keepNext w:val="0"/>
        <w:keepLines w:val="0"/>
        <w:widowControl/>
        <w:suppressLineNumbers w:val="0"/>
        <w:jc w:val="center"/>
      </w:pPr>
      <w:r>
        <w:rPr>
          <w:rFonts w:hint="eastAsia" w:ascii="仿宋_GB2312" w:hAnsi="仿宋_GB2312" w:eastAsia="仿宋_GB2312" w:cs="仿宋_GB2312"/>
          <w:b/>
          <w:bCs/>
          <w:color w:val="000000"/>
          <w:kern w:val="0"/>
          <w:sz w:val="31"/>
          <w:szCs w:val="31"/>
          <w:lang w:val="en-US" w:eastAsia="zh-CN" w:bidi="ar"/>
        </w:rPr>
        <w:t>新余市逸夫小学2024</w:t>
      </w:r>
      <w:r>
        <w:rPr>
          <w:rFonts w:ascii="仿宋_GB2312" w:hAnsi="仿宋_GB2312" w:eastAsia="仿宋_GB2312" w:cs="仿宋_GB2312"/>
          <w:b/>
          <w:bCs/>
          <w:color w:val="000000"/>
          <w:kern w:val="0"/>
          <w:sz w:val="31"/>
          <w:szCs w:val="31"/>
          <w:lang w:val="en-US" w:eastAsia="zh-CN" w:bidi="ar"/>
        </w:rPr>
        <w:t>年</w:t>
      </w:r>
      <w:r>
        <w:rPr>
          <w:rFonts w:hint="eastAsia" w:ascii="仿宋_GB2312" w:hAnsi="仿宋_GB2312" w:eastAsia="仿宋_GB2312" w:cs="仿宋_GB2312"/>
          <w:b/>
          <w:bCs/>
          <w:color w:val="000000"/>
          <w:kern w:val="0"/>
          <w:sz w:val="31"/>
          <w:szCs w:val="31"/>
          <w:lang w:val="en-US" w:eastAsia="zh-CN" w:bidi="ar"/>
        </w:rPr>
        <w:t>单位</w:t>
      </w:r>
      <w:r>
        <w:rPr>
          <w:rFonts w:ascii="仿宋_GB2312" w:hAnsi="仿宋_GB2312" w:eastAsia="仿宋_GB2312" w:cs="仿宋_GB2312"/>
          <w:b/>
          <w:bCs/>
          <w:color w:val="000000"/>
          <w:kern w:val="0"/>
          <w:sz w:val="31"/>
          <w:szCs w:val="31"/>
          <w:lang w:val="en-US" w:eastAsia="zh-CN" w:bidi="ar"/>
        </w:rPr>
        <w:t>预算表</w:t>
      </w:r>
    </w:p>
    <w:p>
      <w:pPr>
        <w:keepNext w:val="0"/>
        <w:keepLines w:val="0"/>
        <w:widowControl/>
        <w:suppressLineNumbers w:val="0"/>
        <w:jc w:val="left"/>
      </w:pPr>
      <w:r>
        <w:rPr>
          <w:rFonts w:ascii="仿宋" w:hAnsi="仿宋" w:eastAsia="仿宋" w:cs="仿宋"/>
          <w:color w:val="000000"/>
          <w:kern w:val="0"/>
          <w:sz w:val="31"/>
          <w:szCs w:val="31"/>
          <w:lang w:val="en-US" w:eastAsia="zh-CN" w:bidi="ar"/>
        </w:rPr>
        <w:t>（详见附表）</w:t>
      </w:r>
    </w:p>
    <w:p>
      <w:pPr>
        <w:keepNext w:val="0"/>
        <w:keepLines w:val="0"/>
        <w:widowControl/>
        <w:suppressLineNumbers w:val="0"/>
        <w:jc w:val="center"/>
      </w:pPr>
      <w:r>
        <w:rPr>
          <w:rFonts w:ascii="仿宋_GB2312" w:hAnsi="仿宋_GB2312" w:eastAsia="仿宋_GB2312" w:cs="仿宋_GB2312"/>
          <w:b/>
          <w:bCs/>
          <w:color w:val="000000"/>
          <w:kern w:val="0"/>
          <w:sz w:val="31"/>
          <w:szCs w:val="31"/>
          <w:lang w:val="en-US" w:eastAsia="zh-CN" w:bidi="ar"/>
        </w:rPr>
        <w:t>第三部分</w:t>
      </w:r>
    </w:p>
    <w:p>
      <w:pPr>
        <w:keepNext w:val="0"/>
        <w:keepLines w:val="0"/>
        <w:widowControl/>
        <w:suppressLineNumbers w:val="0"/>
        <w:jc w:val="center"/>
      </w:pPr>
      <w:r>
        <w:rPr>
          <w:rFonts w:hint="eastAsia" w:ascii="仿宋_GB2312" w:hAnsi="仿宋_GB2312" w:eastAsia="仿宋_GB2312" w:cs="仿宋_GB2312"/>
          <w:b/>
          <w:bCs/>
          <w:color w:val="000000"/>
          <w:kern w:val="0"/>
          <w:sz w:val="31"/>
          <w:szCs w:val="31"/>
          <w:lang w:val="en-US" w:eastAsia="zh-CN" w:bidi="ar"/>
        </w:rPr>
        <w:t>新余市逸夫小学2024年单位</w:t>
      </w:r>
      <w:r>
        <w:rPr>
          <w:rFonts w:ascii="仿宋_GB2312" w:hAnsi="仿宋_GB2312" w:eastAsia="仿宋_GB2312" w:cs="仿宋_GB2312"/>
          <w:b/>
          <w:bCs/>
          <w:color w:val="000000"/>
          <w:kern w:val="0"/>
          <w:sz w:val="31"/>
          <w:szCs w:val="31"/>
          <w:lang w:val="en-US" w:eastAsia="zh-CN" w:bidi="ar"/>
        </w:rPr>
        <w:t>预算情况说明</w:t>
      </w:r>
    </w:p>
    <w:p>
      <w:pPr>
        <w:keepNext w:val="0"/>
        <w:keepLines w:val="0"/>
        <w:widowControl/>
        <w:suppressLineNumbers w:val="0"/>
        <w:jc w:val="left"/>
        <w:rPr>
          <w:rFonts w:ascii="楷体_GB2312" w:hAnsi="楷体_GB2312" w:eastAsia="楷体_GB2312" w:cs="楷体_GB2312"/>
          <w:b/>
          <w:bCs/>
          <w:color w:val="000000"/>
          <w:kern w:val="0"/>
          <w:sz w:val="31"/>
          <w:szCs w:val="31"/>
          <w:lang w:val="en-US" w:eastAsia="zh-CN" w:bidi="ar"/>
        </w:rPr>
      </w:pPr>
      <w:r>
        <w:rPr>
          <w:rFonts w:ascii="楷体_GB2312" w:hAnsi="楷体_GB2312" w:eastAsia="楷体_GB2312" w:cs="楷体_GB2312"/>
          <w:b/>
          <w:bCs/>
          <w:color w:val="000000"/>
          <w:kern w:val="0"/>
          <w:sz w:val="31"/>
          <w:szCs w:val="31"/>
          <w:lang w:val="en-US" w:eastAsia="zh-CN" w:bidi="ar"/>
        </w:rPr>
        <w:t>一、</w:t>
      </w:r>
      <w:r>
        <w:rPr>
          <w:rFonts w:hint="eastAsia" w:ascii="楷体_GB2312" w:hAnsi="楷体_GB2312" w:eastAsia="楷体_GB2312" w:cs="楷体_GB2312"/>
          <w:b/>
          <w:bCs/>
          <w:color w:val="000000"/>
          <w:kern w:val="0"/>
          <w:sz w:val="31"/>
          <w:szCs w:val="31"/>
          <w:lang w:val="en-US" w:eastAsia="zh-CN" w:bidi="ar"/>
        </w:rPr>
        <w:t>2024</w:t>
      </w:r>
      <w:r>
        <w:rPr>
          <w:rFonts w:ascii="楷体_GB2312" w:hAnsi="楷体_GB2312" w:eastAsia="楷体_GB2312" w:cs="楷体_GB2312"/>
          <w:b/>
          <w:bCs/>
          <w:color w:val="000000"/>
          <w:kern w:val="0"/>
          <w:sz w:val="31"/>
          <w:szCs w:val="31"/>
          <w:lang w:val="en-US" w:eastAsia="zh-CN" w:bidi="ar"/>
        </w:rPr>
        <w:t>年</w:t>
      </w:r>
      <w:r>
        <w:rPr>
          <w:rFonts w:hint="eastAsia" w:ascii="楷体_GB2312" w:hAnsi="楷体_GB2312" w:eastAsia="楷体_GB2312" w:cs="楷体_GB2312"/>
          <w:b/>
          <w:bCs/>
          <w:color w:val="000000"/>
          <w:kern w:val="0"/>
          <w:sz w:val="31"/>
          <w:szCs w:val="31"/>
          <w:lang w:val="en-US" w:eastAsia="zh-CN" w:bidi="ar"/>
        </w:rPr>
        <w:t>单位</w:t>
      </w:r>
      <w:r>
        <w:rPr>
          <w:rFonts w:ascii="楷体_GB2312" w:hAnsi="楷体_GB2312" w:eastAsia="楷体_GB2312" w:cs="楷体_GB2312"/>
          <w:b/>
          <w:bCs/>
          <w:color w:val="000000"/>
          <w:kern w:val="0"/>
          <w:sz w:val="31"/>
          <w:szCs w:val="31"/>
          <w:lang w:val="en-US" w:eastAsia="zh-CN" w:bidi="ar"/>
        </w:rPr>
        <w:t>预算收支情况说明</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(一)收入预算情况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新余市逸夫小学单位</w:t>
      </w:r>
      <w:r>
        <w:rPr>
          <w:rFonts w:ascii="仿宋_GB2312" w:hAnsi="仿宋_GB2312" w:eastAsia="仿宋_GB2312" w:cs="仿宋_GB2312"/>
          <w:color w:val="000000"/>
          <w:kern w:val="0"/>
          <w:sz w:val="31"/>
          <w:szCs w:val="31"/>
          <w:lang w:val="en-US" w:eastAsia="zh-CN" w:bidi="ar"/>
        </w:rPr>
        <w:t>收入预算总额为</w:t>
      </w:r>
      <w:r>
        <w:rPr>
          <w:rFonts w:hint="eastAsia" w:ascii="仿宋_GB2312" w:hAnsi="仿宋_GB2312" w:eastAsia="仿宋_GB2312" w:cs="仿宋_GB2312"/>
          <w:color w:val="000000"/>
          <w:kern w:val="0"/>
          <w:sz w:val="31"/>
          <w:szCs w:val="31"/>
          <w:lang w:val="en-US" w:eastAsia="zh-CN" w:bidi="ar"/>
        </w:rPr>
        <w:t>5211.22</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84.24</w:t>
      </w:r>
      <w:r>
        <w:rPr>
          <w:rFonts w:ascii="仿宋_GB2312" w:hAnsi="仿宋_GB2312" w:eastAsia="仿宋_GB2312" w:cs="仿宋_GB2312"/>
          <w:color w:val="000000"/>
          <w:kern w:val="0"/>
          <w:sz w:val="31"/>
          <w:szCs w:val="31"/>
          <w:lang w:val="en-US" w:eastAsia="zh-CN" w:bidi="ar"/>
        </w:rPr>
        <w:t>万元，其中：财政拨款收入</w:t>
      </w:r>
      <w:r>
        <w:rPr>
          <w:rFonts w:hint="eastAsia" w:ascii="仿宋_GB2312" w:hAnsi="仿宋_GB2312" w:eastAsia="仿宋_GB2312" w:cs="仿宋_GB2312"/>
          <w:color w:val="000000"/>
          <w:kern w:val="0"/>
          <w:sz w:val="31"/>
          <w:szCs w:val="31"/>
          <w:lang w:val="en-US" w:eastAsia="zh-CN" w:bidi="ar"/>
        </w:rPr>
        <w:t>3864.67</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169.68</w:t>
      </w:r>
      <w:r>
        <w:rPr>
          <w:rFonts w:ascii="仿宋_GB2312" w:hAnsi="仿宋_GB2312" w:eastAsia="仿宋_GB2312" w:cs="仿宋_GB2312"/>
          <w:color w:val="000000"/>
          <w:kern w:val="0"/>
          <w:sz w:val="31"/>
          <w:szCs w:val="31"/>
          <w:lang w:val="en-US" w:eastAsia="zh-CN" w:bidi="ar"/>
        </w:rPr>
        <w:t>万元;教育收费资金收入</w:t>
      </w:r>
      <w:r>
        <w:rPr>
          <w:rFonts w:hint="eastAsia" w:ascii="仿宋_GB2312" w:hAnsi="仿宋_GB2312" w:eastAsia="仿宋_GB2312" w:cs="仿宋_GB2312"/>
          <w:color w:val="000000"/>
          <w:kern w:val="0"/>
          <w:sz w:val="31"/>
          <w:szCs w:val="31"/>
          <w:lang w:val="en-US" w:eastAsia="zh-CN" w:bidi="ar"/>
        </w:rPr>
        <w:t>0万</w:t>
      </w:r>
      <w:r>
        <w:rPr>
          <w:rFonts w:ascii="仿宋_GB2312" w:hAnsi="仿宋_GB2312" w:eastAsia="仿宋_GB2312" w:cs="仿宋_GB2312"/>
          <w:color w:val="000000"/>
          <w:kern w:val="0"/>
          <w:sz w:val="31"/>
          <w:szCs w:val="31"/>
          <w:lang w:val="en-US" w:eastAsia="zh-CN" w:bidi="ar"/>
        </w:rPr>
        <w:t>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 万元;事业收入</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万元;事业单位经营收入</w:t>
      </w:r>
      <w:r>
        <w:rPr>
          <w:rFonts w:hint="eastAsia" w:ascii="仿宋_GB2312" w:hAnsi="仿宋_GB2312" w:eastAsia="仿宋_GB2312" w:cs="仿宋_GB2312"/>
          <w:color w:val="000000"/>
          <w:kern w:val="0"/>
          <w:sz w:val="31"/>
          <w:szCs w:val="31"/>
          <w:lang w:val="en-US" w:eastAsia="zh-CN" w:bidi="ar"/>
        </w:rPr>
        <w:t>1150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val="en-US" w:eastAsia="zh-CN" w:bidi="ar"/>
        </w:rPr>
        <w:t>万元；附属单位上缴收入</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万元；上级补助收入</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万元；其他收入</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万元；使用非财政拨款结余</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万元；上年结转</w:t>
      </w:r>
      <w:r>
        <w:rPr>
          <w:rFonts w:hint="eastAsia" w:ascii="仿宋_GB2312" w:hAnsi="仿宋_GB2312" w:eastAsia="仿宋_GB2312" w:cs="仿宋_GB2312"/>
          <w:color w:val="000000"/>
          <w:kern w:val="0"/>
          <w:sz w:val="31"/>
          <w:szCs w:val="31"/>
          <w:lang w:val="en-US" w:eastAsia="zh-CN" w:bidi="ar"/>
        </w:rPr>
        <w:t>196.55</w:t>
      </w:r>
      <w:r>
        <w:rPr>
          <w:rFonts w:ascii="仿宋_GB2312" w:hAnsi="仿宋_GB2312" w:eastAsia="仿宋_GB2312" w:cs="仿宋_GB2312"/>
          <w:color w:val="000000"/>
          <w:kern w:val="0"/>
          <w:sz w:val="31"/>
          <w:szCs w:val="31"/>
          <w:lang w:val="en-US" w:eastAsia="zh-CN" w:bidi="ar"/>
        </w:rPr>
        <w:t>万元，较上年预算安排减少</w:t>
      </w:r>
      <w:r>
        <w:rPr>
          <w:rFonts w:hint="eastAsia" w:ascii="仿宋_GB2312" w:hAnsi="仿宋_GB2312" w:eastAsia="仿宋_GB2312" w:cs="仿宋_GB2312"/>
          <w:color w:val="000000"/>
          <w:kern w:val="0"/>
          <w:sz w:val="31"/>
          <w:szCs w:val="31"/>
          <w:lang w:val="en-US" w:eastAsia="zh-CN" w:bidi="ar"/>
        </w:rPr>
        <w:t>35.45</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(二)支出预算情况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2024年新余市逸夫小学单位</w:t>
      </w:r>
      <w:r>
        <w:rPr>
          <w:rFonts w:ascii="仿宋_GB2312" w:hAnsi="仿宋_GB2312" w:eastAsia="仿宋_GB2312" w:cs="仿宋_GB2312"/>
          <w:color w:val="000000"/>
          <w:kern w:val="0"/>
          <w:sz w:val="31"/>
          <w:szCs w:val="31"/>
          <w:lang w:val="en-US" w:eastAsia="zh-CN" w:bidi="ar"/>
        </w:rPr>
        <w:t>支出预算总额为</w:t>
      </w:r>
      <w:r>
        <w:rPr>
          <w:rFonts w:hint="eastAsia" w:ascii="仿宋_GB2312" w:hAnsi="仿宋_GB2312" w:eastAsia="仿宋_GB2312" w:cs="仿宋_GB2312"/>
          <w:color w:val="000000"/>
          <w:kern w:val="0"/>
          <w:sz w:val="31"/>
          <w:szCs w:val="31"/>
          <w:lang w:val="en-US" w:eastAsia="zh-CN" w:bidi="ar"/>
        </w:rPr>
        <w:t>5211.22</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84.28</w:t>
      </w:r>
      <w:r>
        <w:rPr>
          <w:rFonts w:ascii="仿宋_GB2312" w:hAnsi="仿宋_GB2312" w:eastAsia="仿宋_GB2312" w:cs="仿宋_GB2312"/>
          <w:color w:val="000000"/>
          <w:kern w:val="0"/>
          <w:sz w:val="31"/>
          <w:szCs w:val="31"/>
          <w:lang w:val="en-US" w:eastAsia="zh-CN" w:bidi="ar"/>
        </w:rPr>
        <w:t>万元;其中：</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按支出项目类别划分：基本支出</w:t>
      </w:r>
      <w:r>
        <w:rPr>
          <w:rFonts w:hint="eastAsia" w:ascii="仿宋_GB2312" w:hAnsi="仿宋_GB2312" w:eastAsia="仿宋_GB2312" w:cs="仿宋_GB2312"/>
          <w:color w:val="000000"/>
          <w:kern w:val="0"/>
          <w:sz w:val="31"/>
          <w:szCs w:val="31"/>
          <w:lang w:val="en-US" w:eastAsia="zh-CN" w:bidi="ar"/>
        </w:rPr>
        <w:t>5014.67</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169.68</w:t>
      </w:r>
      <w:r>
        <w:rPr>
          <w:rFonts w:ascii="仿宋_GB2312" w:hAnsi="仿宋_GB2312" w:eastAsia="仿宋_GB2312" w:cs="仿宋_GB2312"/>
          <w:color w:val="000000"/>
          <w:kern w:val="0"/>
          <w:sz w:val="31"/>
          <w:szCs w:val="31"/>
          <w:lang w:val="en-US" w:eastAsia="zh-CN" w:bidi="ar"/>
        </w:rPr>
        <w:t>万元;其中：工资福利支出</w:t>
      </w:r>
      <w:r>
        <w:rPr>
          <w:rFonts w:hint="eastAsia" w:ascii="仿宋_GB2312" w:hAnsi="仿宋_GB2312" w:eastAsia="仿宋_GB2312" w:cs="仿宋_GB2312"/>
          <w:color w:val="000000"/>
          <w:kern w:val="0"/>
          <w:sz w:val="31"/>
          <w:szCs w:val="31"/>
          <w:lang w:val="en-US" w:eastAsia="zh-CN" w:bidi="ar"/>
        </w:rPr>
        <w:t>4919.35</w:t>
      </w:r>
      <w:r>
        <w:rPr>
          <w:rFonts w:ascii="仿宋_GB2312" w:hAnsi="仿宋_GB2312" w:eastAsia="仿宋_GB2312" w:cs="仿宋_GB2312"/>
          <w:color w:val="000000"/>
          <w:kern w:val="0"/>
          <w:sz w:val="31"/>
          <w:szCs w:val="31"/>
          <w:lang w:val="en-US" w:eastAsia="zh-CN" w:bidi="ar"/>
        </w:rPr>
        <w:t>万元, 商品和服务支出</w:t>
      </w:r>
      <w:r>
        <w:rPr>
          <w:rFonts w:hint="eastAsia" w:ascii="仿宋_GB2312" w:hAnsi="仿宋_GB2312" w:eastAsia="仿宋_GB2312" w:cs="仿宋_GB2312"/>
          <w:color w:val="000000"/>
          <w:kern w:val="0"/>
          <w:sz w:val="31"/>
          <w:szCs w:val="31"/>
          <w:lang w:val="en-US" w:eastAsia="zh-CN" w:bidi="ar"/>
        </w:rPr>
        <w:t>86.31</w:t>
      </w:r>
      <w:r>
        <w:rPr>
          <w:rFonts w:ascii="仿宋_GB2312" w:hAnsi="仿宋_GB2312" w:eastAsia="仿宋_GB2312" w:cs="仿宋_GB2312"/>
          <w:color w:val="000000"/>
          <w:kern w:val="0"/>
          <w:sz w:val="31"/>
          <w:szCs w:val="31"/>
          <w:lang w:val="en-US" w:eastAsia="zh-CN" w:bidi="ar"/>
        </w:rPr>
        <w:t>万元,对个人和家庭的补助</w:t>
      </w:r>
      <w:r>
        <w:rPr>
          <w:rFonts w:hint="eastAsia" w:ascii="仿宋_GB2312" w:hAnsi="仿宋_GB2312" w:eastAsia="仿宋_GB2312" w:cs="仿宋_GB2312"/>
          <w:color w:val="000000"/>
          <w:kern w:val="0"/>
          <w:sz w:val="31"/>
          <w:szCs w:val="31"/>
          <w:lang w:val="en-US" w:eastAsia="zh-CN" w:bidi="ar"/>
        </w:rPr>
        <w:t>9.01</w:t>
      </w:r>
      <w:r>
        <w:rPr>
          <w:rFonts w:ascii="仿宋_GB2312" w:hAnsi="仿宋_GB2312" w:eastAsia="仿宋_GB2312" w:cs="仿宋_GB2312"/>
          <w:color w:val="000000"/>
          <w:kern w:val="0"/>
          <w:sz w:val="31"/>
          <w:szCs w:val="31"/>
          <w:lang w:val="en-US" w:eastAsia="zh-CN" w:bidi="ar"/>
        </w:rPr>
        <w:t>万元, 资本性支出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万元；。项目支出</w:t>
      </w:r>
      <w:r>
        <w:rPr>
          <w:rFonts w:hint="eastAsia" w:ascii="仿宋_GB2312" w:hAnsi="仿宋_GB2312" w:eastAsia="仿宋_GB2312" w:cs="仿宋_GB2312"/>
          <w:color w:val="000000"/>
          <w:kern w:val="0"/>
          <w:sz w:val="31"/>
          <w:szCs w:val="31"/>
          <w:lang w:val="en-US" w:eastAsia="zh-CN" w:bidi="ar"/>
        </w:rPr>
        <w:t>196.55</w:t>
      </w:r>
      <w:r>
        <w:rPr>
          <w:rFonts w:ascii="仿宋_GB2312" w:hAnsi="仿宋_GB2312" w:eastAsia="仿宋_GB2312" w:cs="仿宋_GB2312"/>
          <w:color w:val="000000"/>
          <w:kern w:val="0"/>
          <w:sz w:val="31"/>
          <w:szCs w:val="31"/>
          <w:lang w:val="en-US" w:eastAsia="zh-CN" w:bidi="ar"/>
        </w:rPr>
        <w:t>万元,较上年预算安排</w:t>
      </w:r>
      <w:r>
        <w:rPr>
          <w:rFonts w:hint="eastAsia" w:ascii="仿宋_GB2312" w:hAnsi="仿宋_GB2312" w:eastAsia="仿宋_GB2312" w:cs="仿宋_GB2312"/>
          <w:color w:val="000000"/>
          <w:kern w:val="0"/>
          <w:sz w:val="31"/>
          <w:szCs w:val="31"/>
          <w:lang w:val="en-US" w:eastAsia="zh-CN" w:bidi="ar"/>
        </w:rPr>
        <w:t>减少35.45</w:t>
      </w:r>
      <w:r>
        <w:rPr>
          <w:rFonts w:ascii="仿宋_GB2312" w:hAnsi="仿宋_GB2312" w:eastAsia="仿宋_GB2312" w:cs="仿宋_GB2312"/>
          <w:color w:val="000000"/>
          <w:kern w:val="0"/>
          <w:sz w:val="31"/>
          <w:szCs w:val="31"/>
          <w:lang w:val="en-US" w:eastAsia="zh-CN" w:bidi="ar"/>
        </w:rPr>
        <w:t xml:space="preserve">万元;其中：工资福利支出 </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万元,商品和服务支出</w:t>
      </w:r>
      <w:r>
        <w:rPr>
          <w:rFonts w:hint="eastAsia" w:ascii="仿宋_GB2312" w:hAnsi="仿宋_GB2312" w:eastAsia="仿宋_GB2312" w:cs="仿宋_GB2312"/>
          <w:color w:val="000000"/>
          <w:kern w:val="0"/>
          <w:sz w:val="31"/>
          <w:szCs w:val="31"/>
          <w:lang w:val="en-US" w:eastAsia="zh-CN" w:bidi="ar"/>
        </w:rPr>
        <w:t>196.55</w:t>
      </w:r>
      <w:r>
        <w:rPr>
          <w:rFonts w:ascii="仿宋_GB2312" w:hAnsi="仿宋_GB2312" w:eastAsia="仿宋_GB2312" w:cs="仿宋_GB2312"/>
          <w:color w:val="000000"/>
          <w:kern w:val="0"/>
          <w:sz w:val="31"/>
          <w:szCs w:val="31"/>
          <w:lang w:val="en-US" w:eastAsia="zh-CN" w:bidi="ar"/>
        </w:rPr>
        <w:t>万元,对个人和家庭的补助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万元,债务利息及费用支出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万元，资本性支出（基本建设）</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万元,资本性支出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万元，对企业补助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万元，其他支出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按支出功能科目划分：一般公共服务支出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万元;国防支出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万元;公共安全支出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万元;教育支出</w:t>
      </w:r>
      <w:r>
        <w:rPr>
          <w:rFonts w:hint="eastAsia" w:ascii="仿宋_GB2312" w:hAnsi="仿宋_GB2312" w:eastAsia="仿宋_GB2312" w:cs="仿宋_GB2312"/>
          <w:color w:val="000000"/>
          <w:kern w:val="0"/>
          <w:sz w:val="31"/>
          <w:szCs w:val="31"/>
          <w:lang w:val="en-US" w:eastAsia="zh-CN" w:bidi="ar"/>
        </w:rPr>
        <w:t>5211.22</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84.28</w:t>
      </w:r>
      <w:r>
        <w:rPr>
          <w:rFonts w:ascii="仿宋_GB2312" w:hAnsi="仿宋_GB2312" w:eastAsia="仿宋_GB2312" w:cs="仿宋_GB2312"/>
          <w:color w:val="000000"/>
          <w:kern w:val="0"/>
          <w:sz w:val="31"/>
          <w:szCs w:val="31"/>
          <w:lang w:val="en-US" w:eastAsia="zh-CN" w:bidi="ar"/>
        </w:rPr>
        <w:t>万元;科学技术支出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万元;文化旅游体育与传媒支出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万元;社会保障和就业支出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万元;卫生健康支出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万元;节能环保支出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万元;城乡社区支出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万元;农林水支出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万元;交通运输支出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万元;资源勘探工业信息等支出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 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万元;商业服务业等支出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万元;金融支出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万元;自然资源海洋气象等支出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万元;住房保障支出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万元；粮油物资储备支出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万元;灾害防治及应急管理支出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万元；其他支出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按支出经济分类划分：工资福利支出</w:t>
      </w:r>
      <w:r>
        <w:rPr>
          <w:rFonts w:hint="eastAsia" w:ascii="仿宋_GB2312" w:hAnsi="仿宋_GB2312" w:eastAsia="仿宋_GB2312" w:cs="仿宋_GB2312"/>
          <w:color w:val="000000"/>
          <w:kern w:val="0"/>
          <w:sz w:val="31"/>
          <w:szCs w:val="31"/>
          <w:lang w:val="en-US" w:eastAsia="zh-CN" w:bidi="ar"/>
        </w:rPr>
        <w:t>3769.35</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160.36</w:t>
      </w:r>
      <w:r>
        <w:rPr>
          <w:rFonts w:ascii="仿宋_GB2312" w:hAnsi="仿宋_GB2312" w:eastAsia="仿宋_GB2312" w:cs="仿宋_GB2312"/>
          <w:color w:val="000000"/>
          <w:kern w:val="0"/>
          <w:sz w:val="31"/>
          <w:szCs w:val="31"/>
          <w:lang w:val="en-US" w:eastAsia="zh-CN" w:bidi="ar"/>
        </w:rPr>
        <w:t>万元;商品和服务支出</w:t>
      </w:r>
      <w:r>
        <w:rPr>
          <w:rFonts w:hint="eastAsia" w:ascii="仿宋_GB2312" w:hAnsi="仿宋_GB2312" w:eastAsia="仿宋_GB2312" w:cs="仿宋_GB2312"/>
          <w:color w:val="000000"/>
          <w:kern w:val="0"/>
          <w:sz w:val="31"/>
          <w:szCs w:val="31"/>
          <w:lang w:val="en-US" w:eastAsia="zh-CN" w:bidi="ar"/>
        </w:rPr>
        <w:t>86.31</w:t>
      </w:r>
      <w:r>
        <w:rPr>
          <w:rFonts w:ascii="仿宋_GB2312" w:hAnsi="仿宋_GB2312" w:eastAsia="仿宋_GB2312" w:cs="仿宋_GB2312"/>
          <w:color w:val="000000"/>
          <w:kern w:val="0"/>
          <w:sz w:val="31"/>
          <w:szCs w:val="31"/>
          <w:lang w:val="en-US" w:eastAsia="zh-CN" w:bidi="ar"/>
        </w:rPr>
        <w:t>万元, 较上年预算安排增加</w:t>
      </w:r>
      <w:r>
        <w:rPr>
          <w:rFonts w:hint="eastAsia" w:ascii="仿宋_GB2312" w:hAnsi="仿宋_GB2312" w:eastAsia="仿宋_GB2312" w:cs="仿宋_GB2312"/>
          <w:color w:val="000000"/>
          <w:kern w:val="0"/>
          <w:sz w:val="31"/>
          <w:szCs w:val="31"/>
          <w:lang w:val="en-US" w:eastAsia="zh-CN" w:bidi="ar"/>
        </w:rPr>
        <w:t>7.49</w:t>
      </w:r>
      <w:r>
        <w:rPr>
          <w:rFonts w:ascii="仿宋_GB2312" w:hAnsi="仿宋_GB2312" w:eastAsia="仿宋_GB2312" w:cs="仿宋_GB2312"/>
          <w:color w:val="000000"/>
          <w:kern w:val="0"/>
          <w:sz w:val="31"/>
          <w:szCs w:val="31"/>
          <w:lang w:val="en-US" w:eastAsia="zh-CN" w:bidi="ar"/>
        </w:rPr>
        <w:t>万元;对个人和家庭的补助</w:t>
      </w:r>
      <w:r>
        <w:rPr>
          <w:rFonts w:hint="eastAsia" w:ascii="仿宋_GB2312" w:hAnsi="仿宋_GB2312" w:eastAsia="仿宋_GB2312" w:cs="仿宋_GB2312"/>
          <w:color w:val="000000"/>
          <w:kern w:val="0"/>
          <w:sz w:val="31"/>
          <w:szCs w:val="31"/>
          <w:lang w:val="en-US" w:eastAsia="zh-CN" w:bidi="ar"/>
        </w:rPr>
        <w:t>9.01</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1.84</w:t>
      </w:r>
      <w:r>
        <w:rPr>
          <w:rFonts w:ascii="仿宋_GB2312" w:hAnsi="仿宋_GB2312" w:eastAsia="仿宋_GB2312" w:cs="仿宋_GB2312"/>
          <w:color w:val="000000"/>
          <w:kern w:val="0"/>
          <w:sz w:val="31"/>
          <w:szCs w:val="31"/>
          <w:lang w:val="en-US" w:eastAsia="zh-CN" w:bidi="ar"/>
        </w:rPr>
        <w:t>万元;债务利息及费用支出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万元；资本性支出（基本建设）</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万元；资本性支出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万元；对企业补助（基本建设）</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万元；对企业补助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万元；对社会保险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基金补助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万元；其他支出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(三)财政拨款支出情况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新余市逸夫小学</w:t>
      </w:r>
      <w:r>
        <w:rPr>
          <w:rFonts w:ascii="仿宋_GB2312" w:hAnsi="仿宋_GB2312" w:eastAsia="仿宋_GB2312" w:cs="仿宋_GB2312"/>
          <w:color w:val="000000"/>
          <w:kern w:val="0"/>
          <w:sz w:val="31"/>
          <w:szCs w:val="31"/>
          <w:lang w:val="en-US" w:eastAsia="zh-CN" w:bidi="ar"/>
        </w:rPr>
        <w:t>财政拨款支出预算总额</w:t>
      </w:r>
      <w:r>
        <w:rPr>
          <w:rFonts w:hint="eastAsia" w:ascii="仿宋_GB2312" w:hAnsi="仿宋_GB2312" w:eastAsia="仿宋_GB2312" w:cs="仿宋_GB2312"/>
          <w:color w:val="000000"/>
          <w:kern w:val="0"/>
          <w:sz w:val="31"/>
          <w:szCs w:val="31"/>
          <w:lang w:val="en-US" w:eastAsia="zh-CN" w:bidi="ar"/>
        </w:rPr>
        <w:t>3864.67</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169.68</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按支出功能科目划分：一般公共服务支出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万元，国防支出 </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万元,公共安全支出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万元,教育支出</w:t>
      </w:r>
      <w:r>
        <w:rPr>
          <w:rFonts w:hint="eastAsia" w:ascii="仿宋_GB2312" w:hAnsi="仿宋_GB2312" w:eastAsia="仿宋_GB2312" w:cs="仿宋_GB2312"/>
          <w:color w:val="000000"/>
          <w:kern w:val="0"/>
          <w:sz w:val="31"/>
          <w:szCs w:val="31"/>
          <w:lang w:val="en-US" w:eastAsia="zh-CN" w:bidi="ar"/>
        </w:rPr>
        <w:t>3864.67</w:t>
      </w:r>
      <w:r>
        <w:rPr>
          <w:rFonts w:ascii="仿宋_GB2312" w:hAnsi="仿宋_GB2312" w:eastAsia="仿宋_GB2312" w:cs="仿宋_GB2312"/>
          <w:color w:val="000000"/>
          <w:kern w:val="0"/>
          <w:sz w:val="31"/>
          <w:szCs w:val="31"/>
          <w:lang w:val="en-US" w:eastAsia="zh-CN" w:bidi="ar"/>
        </w:rPr>
        <w:t>万元,科学技术支出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万元,文化旅游体育与传媒支出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万元,社会保障和就业支出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万元,卫生健康支出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万元,节能环保支出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万元,城乡社区支出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万元,农林水支出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万元,交通运输支出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万元,资源勘探工业信息等支出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万元,商业服务业等支出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万元,金融支出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万元,自然资源海洋气象等支出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万元,住房保障支出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万元,粮油物资储备支出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万元,灾害防治及应急管理支出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万元,其他支出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按支出项目类别划分：基本支出</w:t>
      </w:r>
      <w:r>
        <w:rPr>
          <w:rFonts w:hint="eastAsia" w:ascii="仿宋_GB2312" w:hAnsi="仿宋_GB2312" w:eastAsia="仿宋_GB2312" w:cs="仿宋_GB2312"/>
          <w:color w:val="000000"/>
          <w:kern w:val="0"/>
          <w:sz w:val="31"/>
          <w:szCs w:val="31"/>
          <w:lang w:val="en-US" w:eastAsia="zh-CN" w:bidi="ar"/>
        </w:rPr>
        <w:t>3864.67</w:t>
      </w:r>
      <w:r>
        <w:rPr>
          <w:rFonts w:ascii="仿宋_GB2312" w:hAnsi="仿宋_GB2312" w:eastAsia="仿宋_GB2312" w:cs="仿宋_GB2312"/>
          <w:color w:val="000000"/>
          <w:kern w:val="0"/>
          <w:sz w:val="31"/>
          <w:szCs w:val="31"/>
          <w:lang w:val="en-US" w:eastAsia="zh-CN" w:bidi="ar"/>
        </w:rPr>
        <w:t>万元,较上年预算安排增加</w:t>
      </w:r>
      <w:r>
        <w:rPr>
          <w:rFonts w:hint="eastAsia" w:ascii="仿宋_GB2312" w:hAnsi="仿宋_GB2312" w:eastAsia="仿宋_GB2312" w:cs="仿宋_GB2312"/>
          <w:color w:val="000000"/>
          <w:kern w:val="0"/>
          <w:sz w:val="31"/>
          <w:szCs w:val="31"/>
          <w:lang w:val="en-US" w:eastAsia="zh-CN" w:bidi="ar"/>
        </w:rPr>
        <w:t>169.68</w:t>
      </w:r>
      <w:r>
        <w:rPr>
          <w:rFonts w:ascii="仿宋_GB2312" w:hAnsi="仿宋_GB2312" w:eastAsia="仿宋_GB2312" w:cs="仿宋_GB2312"/>
          <w:color w:val="000000"/>
          <w:kern w:val="0"/>
          <w:sz w:val="31"/>
          <w:szCs w:val="31"/>
          <w:lang w:val="en-US" w:eastAsia="zh-CN" w:bidi="ar"/>
        </w:rPr>
        <w:t>万元;其中：工资福利支出</w:t>
      </w:r>
      <w:r>
        <w:rPr>
          <w:rFonts w:hint="eastAsia" w:ascii="仿宋_GB2312" w:hAnsi="仿宋_GB2312" w:eastAsia="仿宋_GB2312" w:cs="仿宋_GB2312"/>
          <w:color w:val="000000"/>
          <w:kern w:val="0"/>
          <w:sz w:val="31"/>
          <w:szCs w:val="31"/>
          <w:lang w:val="en-US" w:eastAsia="zh-CN" w:bidi="ar"/>
        </w:rPr>
        <w:t>3769.35</w:t>
      </w:r>
      <w:r>
        <w:rPr>
          <w:rFonts w:ascii="仿宋_GB2312" w:hAnsi="仿宋_GB2312" w:eastAsia="仿宋_GB2312" w:cs="仿宋_GB2312"/>
          <w:color w:val="000000"/>
          <w:kern w:val="0"/>
          <w:sz w:val="31"/>
          <w:szCs w:val="31"/>
          <w:lang w:val="en-US" w:eastAsia="zh-CN" w:bidi="ar"/>
        </w:rPr>
        <w:t>万元, 商品和服务支出</w:t>
      </w:r>
      <w:r>
        <w:rPr>
          <w:rFonts w:hint="eastAsia" w:ascii="仿宋_GB2312" w:hAnsi="仿宋_GB2312" w:eastAsia="仿宋_GB2312" w:cs="仿宋_GB2312"/>
          <w:color w:val="000000"/>
          <w:kern w:val="0"/>
          <w:sz w:val="31"/>
          <w:szCs w:val="31"/>
          <w:lang w:val="en-US" w:eastAsia="zh-CN" w:bidi="ar"/>
        </w:rPr>
        <w:t>86.31</w:t>
      </w:r>
      <w:r>
        <w:rPr>
          <w:rFonts w:ascii="仿宋_GB2312" w:hAnsi="仿宋_GB2312" w:eastAsia="仿宋_GB2312" w:cs="仿宋_GB2312"/>
          <w:color w:val="000000"/>
          <w:kern w:val="0"/>
          <w:sz w:val="31"/>
          <w:szCs w:val="31"/>
          <w:lang w:val="en-US" w:eastAsia="zh-CN" w:bidi="ar"/>
        </w:rPr>
        <w:t>万元,对个人和家庭的补助</w:t>
      </w:r>
      <w:r>
        <w:rPr>
          <w:rFonts w:hint="eastAsia" w:ascii="仿宋_GB2312" w:hAnsi="仿宋_GB2312" w:eastAsia="仿宋_GB2312" w:cs="仿宋_GB2312"/>
          <w:color w:val="000000"/>
          <w:kern w:val="0"/>
          <w:sz w:val="31"/>
          <w:szCs w:val="31"/>
          <w:lang w:val="en-US" w:eastAsia="zh-CN" w:bidi="ar"/>
        </w:rPr>
        <w:t>9.01</w:t>
      </w:r>
      <w:r>
        <w:rPr>
          <w:rFonts w:ascii="仿宋_GB2312" w:hAnsi="仿宋_GB2312" w:eastAsia="仿宋_GB2312" w:cs="仿宋_GB2312"/>
          <w:color w:val="000000"/>
          <w:kern w:val="0"/>
          <w:sz w:val="31"/>
          <w:szCs w:val="31"/>
          <w:lang w:val="en-US" w:eastAsia="zh-CN" w:bidi="ar"/>
        </w:rPr>
        <w:t>万元, 资本性支出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万元。项目支出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万元,较上年预算安排</w:t>
      </w:r>
      <w:r>
        <w:rPr>
          <w:rFonts w:hint="eastAsia" w:ascii="仿宋_GB2312" w:hAnsi="仿宋_GB2312" w:eastAsia="仿宋_GB2312" w:cs="仿宋_GB2312"/>
          <w:color w:val="000000"/>
          <w:kern w:val="0"/>
          <w:sz w:val="31"/>
          <w:szCs w:val="31"/>
          <w:lang w:val="en-US" w:eastAsia="zh-CN" w:bidi="ar"/>
        </w:rPr>
        <w:t>减少0</w:t>
      </w:r>
      <w:r>
        <w:rPr>
          <w:rFonts w:ascii="仿宋_GB2312" w:hAnsi="仿宋_GB2312" w:eastAsia="仿宋_GB2312" w:cs="仿宋_GB2312"/>
          <w:color w:val="000000"/>
          <w:kern w:val="0"/>
          <w:sz w:val="31"/>
          <w:szCs w:val="31"/>
          <w:lang w:val="en-US" w:eastAsia="zh-CN" w:bidi="ar"/>
        </w:rPr>
        <w:t xml:space="preserve">万元;其中：工资福利支出 </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万元,商品和服务支出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万元,对个人和家庭的补助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万元,债务利息及费用支出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万元，资本性支出（基本建设）</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万元,资本性支出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万元，对企业补助</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万元，其他支出</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(四)政府性基金情况 </w:t>
      </w:r>
    </w:p>
    <w:p>
      <w:pPr>
        <w:keepNext w:val="0"/>
        <w:keepLines w:val="0"/>
        <w:widowControl/>
        <w:suppressLineNumbers w:val="0"/>
        <w:ind w:firstLine="620" w:firstLineChars="200"/>
        <w:jc w:val="left"/>
      </w:pPr>
      <w:r>
        <w:rPr>
          <w:rFonts w:ascii="仿宋_GB2312" w:hAnsi="仿宋_GB2312" w:eastAsia="仿宋_GB2312" w:cs="仿宋_GB2312"/>
          <w:b w:val="0"/>
          <w:bCs w:val="0"/>
          <w:color w:val="000000"/>
          <w:kern w:val="0"/>
          <w:sz w:val="31"/>
          <w:szCs w:val="31"/>
          <w:lang w:val="en-US" w:eastAsia="zh-CN" w:bidi="ar"/>
        </w:rPr>
        <w:t>本</w:t>
      </w:r>
      <w:r>
        <w:rPr>
          <w:rFonts w:hint="eastAsia" w:ascii="仿宋_GB2312" w:hAnsi="仿宋_GB2312" w:eastAsia="仿宋_GB2312" w:cs="仿宋_GB2312"/>
          <w:b w:val="0"/>
          <w:bCs w:val="0"/>
          <w:color w:val="000000"/>
          <w:kern w:val="0"/>
          <w:sz w:val="31"/>
          <w:szCs w:val="31"/>
          <w:lang w:val="en-US" w:eastAsia="zh-CN" w:bidi="ar"/>
        </w:rPr>
        <w:t>单位</w:t>
      </w:r>
      <w:r>
        <w:rPr>
          <w:rFonts w:ascii="仿宋_GB2312" w:hAnsi="仿宋_GB2312" w:eastAsia="仿宋_GB2312" w:cs="仿宋_GB2312"/>
          <w:b w:val="0"/>
          <w:bCs w:val="0"/>
          <w:color w:val="000000"/>
          <w:kern w:val="0"/>
          <w:sz w:val="31"/>
          <w:szCs w:val="31"/>
          <w:lang w:val="en-US" w:eastAsia="zh-CN" w:bidi="ar"/>
        </w:rPr>
        <w:t>没有使 用政府性基金预算拨款安排的支出</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numPr>
          <w:ilvl w:val="0"/>
          <w:numId w:val="0"/>
        </w:numPr>
        <w:suppressLineNumbers w:val="0"/>
        <w:ind w:firstLine="622" w:firstLineChars="200"/>
        <w:jc w:val="left"/>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（五）</w:t>
      </w:r>
      <w:r>
        <w:rPr>
          <w:rFonts w:ascii="仿宋_GB2312" w:hAnsi="仿宋_GB2312" w:eastAsia="仿宋_GB2312" w:cs="仿宋_GB2312"/>
          <w:b/>
          <w:bCs/>
          <w:color w:val="000000"/>
          <w:kern w:val="0"/>
          <w:sz w:val="31"/>
          <w:szCs w:val="31"/>
          <w:lang w:val="en-US" w:eastAsia="zh-CN" w:bidi="ar"/>
        </w:rPr>
        <w:t>国有资本经营情况</w:t>
      </w:r>
    </w:p>
    <w:p>
      <w:pPr>
        <w:keepNext w:val="0"/>
        <w:keepLines w:val="0"/>
        <w:widowControl/>
        <w:numPr>
          <w:ilvl w:val="0"/>
          <w:numId w:val="0"/>
        </w:numPr>
        <w:suppressLineNumbers w:val="0"/>
        <w:ind w:firstLine="620" w:firstLineChars="200"/>
        <w:jc w:val="left"/>
        <w:rPr>
          <w:b w:val="0"/>
          <w:bCs w:val="0"/>
        </w:rPr>
      </w:pPr>
      <w:r>
        <w:rPr>
          <w:rFonts w:ascii="仿宋_GB2312" w:hAnsi="仿宋_GB2312" w:eastAsia="仿宋_GB2312" w:cs="仿宋_GB2312"/>
          <w:b w:val="0"/>
          <w:bCs w:val="0"/>
          <w:color w:val="000000"/>
          <w:kern w:val="0"/>
          <w:sz w:val="31"/>
          <w:szCs w:val="31"/>
          <w:lang w:val="en-US" w:eastAsia="zh-CN" w:bidi="ar"/>
        </w:rPr>
        <w:t>本</w:t>
      </w:r>
      <w:r>
        <w:rPr>
          <w:rFonts w:hint="eastAsia" w:ascii="仿宋_GB2312" w:hAnsi="仿宋_GB2312" w:eastAsia="仿宋_GB2312" w:cs="仿宋_GB2312"/>
          <w:b w:val="0"/>
          <w:bCs w:val="0"/>
          <w:color w:val="000000"/>
          <w:kern w:val="0"/>
          <w:sz w:val="31"/>
          <w:szCs w:val="31"/>
          <w:lang w:val="en-US" w:eastAsia="zh-CN" w:bidi="ar"/>
        </w:rPr>
        <w:t>单位</w:t>
      </w:r>
      <w:r>
        <w:rPr>
          <w:rFonts w:ascii="仿宋_GB2312" w:hAnsi="仿宋_GB2312" w:eastAsia="仿宋_GB2312" w:cs="仿宋_GB2312"/>
          <w:b w:val="0"/>
          <w:bCs w:val="0"/>
          <w:color w:val="000000"/>
          <w:kern w:val="0"/>
          <w:sz w:val="31"/>
          <w:szCs w:val="31"/>
          <w:lang w:val="en-US" w:eastAsia="zh-CN" w:bidi="ar"/>
        </w:rPr>
        <w:t xml:space="preserve">没有使用国有资本经营预算拨款安排的支出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(六)机关运行经费等重要事项的说明 </w:t>
      </w:r>
    </w:p>
    <w:p>
      <w:pPr>
        <w:keepNext w:val="0"/>
        <w:keepLines w:val="0"/>
        <w:widowControl/>
        <w:suppressLineNumbers w:val="0"/>
        <w:ind w:firstLine="620" w:firstLineChars="200"/>
        <w:jc w:val="left"/>
        <w:rPr>
          <w:b w:val="0"/>
          <w:bCs w:val="0"/>
        </w:rPr>
      </w:pPr>
      <w:r>
        <w:rPr>
          <w:rFonts w:ascii="仿宋_GB2312" w:hAnsi="仿宋_GB2312" w:eastAsia="仿宋_GB2312" w:cs="仿宋_GB2312"/>
          <w:b w:val="0"/>
          <w:bCs w:val="0"/>
          <w:color w:val="000000"/>
          <w:kern w:val="0"/>
          <w:sz w:val="31"/>
          <w:szCs w:val="31"/>
          <w:lang w:val="en-US" w:eastAsia="zh-CN" w:bidi="ar"/>
        </w:rPr>
        <w:t>本</w:t>
      </w:r>
      <w:r>
        <w:rPr>
          <w:rFonts w:hint="eastAsia" w:ascii="仿宋_GB2312" w:hAnsi="仿宋_GB2312" w:eastAsia="仿宋_GB2312" w:cs="仿宋_GB2312"/>
          <w:b w:val="0"/>
          <w:bCs w:val="0"/>
          <w:color w:val="000000"/>
          <w:kern w:val="0"/>
          <w:sz w:val="31"/>
          <w:szCs w:val="31"/>
          <w:lang w:val="en-US" w:eastAsia="zh-CN" w:bidi="ar"/>
        </w:rPr>
        <w:t>单位</w:t>
      </w:r>
      <w:r>
        <w:rPr>
          <w:rFonts w:ascii="仿宋_GB2312" w:hAnsi="仿宋_GB2312" w:eastAsia="仿宋_GB2312" w:cs="仿宋_GB2312"/>
          <w:b w:val="0"/>
          <w:bCs w:val="0"/>
          <w:color w:val="000000"/>
          <w:kern w:val="0"/>
          <w:sz w:val="31"/>
          <w:szCs w:val="31"/>
          <w:lang w:val="en-US" w:eastAsia="zh-CN" w:bidi="ar"/>
        </w:rPr>
        <w:t xml:space="preserve">无行政参公单位，无机关运行经费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(七) 政府采购情况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所属各单位政府采购总额</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万元,其中: 政府采购货物预算</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 政府采购工程预算</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 政府采购服务预算</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 xml:space="preserve">万元。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(八)国有资产占有使用情况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截至</w:t>
      </w:r>
      <w:r>
        <w:rPr>
          <w:rFonts w:hint="eastAsia" w:ascii="仿宋_GB2312" w:hAnsi="仿宋_GB2312" w:eastAsia="仿宋_GB2312" w:cs="仿宋_GB2312"/>
          <w:color w:val="000000"/>
          <w:kern w:val="0"/>
          <w:sz w:val="31"/>
          <w:szCs w:val="31"/>
          <w:lang w:val="en-US" w:eastAsia="zh-CN" w:bidi="ar"/>
        </w:rPr>
        <w:t>2023</w:t>
      </w:r>
      <w:r>
        <w:rPr>
          <w:rFonts w:ascii="仿宋_GB2312" w:hAnsi="仿宋_GB2312" w:eastAsia="仿宋_GB2312" w:cs="仿宋_GB2312"/>
          <w:color w:val="000000"/>
          <w:kern w:val="0"/>
          <w:sz w:val="31"/>
          <w:szCs w:val="31"/>
          <w:lang w:val="en-US" w:eastAsia="zh-CN" w:bidi="ar"/>
        </w:rPr>
        <w:t>年7 月 31 日（各级财政编制</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 xml:space="preserve">预算基础信息上报截止时间）, </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共有车辆</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辆,其中：一般公务用车实有数</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辆。</w:t>
      </w: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预算安排购置车辆</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辆</w:t>
      </w:r>
      <w:r>
        <w:rPr>
          <w:rFonts w:hint="eastAsia"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 xml:space="preserve">（九）项目情况说明 </w:t>
      </w:r>
    </w:p>
    <w:p>
      <w:pPr>
        <w:keepNext w:val="0"/>
        <w:keepLines w:val="0"/>
        <w:widowControl/>
        <w:suppressLineNumbers w:val="0"/>
        <w:ind w:firstLine="620" w:firstLineChars="200"/>
        <w:jc w:val="left"/>
        <w:rPr>
          <w:b w:val="0"/>
          <w:bCs w:val="0"/>
        </w:rPr>
      </w:pPr>
      <w:r>
        <w:rPr>
          <w:rFonts w:ascii="仿宋_GB2312" w:hAnsi="仿宋_GB2312" w:eastAsia="仿宋_GB2312" w:cs="仿宋_GB2312"/>
          <w:b w:val="0"/>
          <w:bCs w:val="0"/>
          <w:color w:val="000000"/>
          <w:kern w:val="0"/>
          <w:sz w:val="31"/>
          <w:szCs w:val="31"/>
          <w:lang w:val="en-US" w:eastAsia="zh-CN" w:bidi="ar"/>
        </w:rPr>
        <w:t>本</w:t>
      </w:r>
      <w:r>
        <w:rPr>
          <w:rFonts w:hint="eastAsia" w:ascii="仿宋_GB2312" w:hAnsi="仿宋_GB2312" w:eastAsia="仿宋_GB2312" w:cs="仿宋_GB2312"/>
          <w:b w:val="0"/>
          <w:bCs w:val="0"/>
          <w:color w:val="000000"/>
          <w:kern w:val="0"/>
          <w:sz w:val="31"/>
          <w:szCs w:val="31"/>
          <w:lang w:val="en-US" w:eastAsia="zh-CN" w:bidi="ar"/>
        </w:rPr>
        <w:t>单位</w:t>
      </w:r>
      <w:r>
        <w:rPr>
          <w:rFonts w:ascii="仿宋_GB2312" w:hAnsi="仿宋_GB2312" w:eastAsia="仿宋_GB2312" w:cs="仿宋_GB2312"/>
          <w:b w:val="0"/>
          <w:bCs w:val="0"/>
          <w:color w:val="000000"/>
          <w:kern w:val="0"/>
          <w:sz w:val="31"/>
          <w:szCs w:val="31"/>
          <w:lang w:val="en-US" w:eastAsia="zh-CN" w:bidi="ar"/>
        </w:rPr>
        <w:t xml:space="preserve">本年度未安排项目 </w:t>
      </w:r>
    </w:p>
    <w:p>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二、</w:t>
      </w:r>
      <w:r>
        <w:rPr>
          <w:rFonts w:hint="eastAsia" w:ascii="楷体_GB2312" w:hAnsi="楷体_GB2312" w:eastAsia="楷体_GB2312" w:cs="楷体_GB2312"/>
          <w:b/>
          <w:bCs/>
          <w:color w:val="000000"/>
          <w:kern w:val="0"/>
          <w:sz w:val="31"/>
          <w:szCs w:val="31"/>
          <w:lang w:val="en-US" w:eastAsia="zh-CN" w:bidi="ar"/>
        </w:rPr>
        <w:t>2024</w:t>
      </w:r>
      <w:r>
        <w:rPr>
          <w:rFonts w:ascii="楷体_GB2312" w:hAnsi="楷体_GB2312" w:eastAsia="楷体_GB2312" w:cs="楷体_GB2312"/>
          <w:b/>
          <w:bCs/>
          <w:color w:val="000000"/>
          <w:kern w:val="0"/>
          <w:sz w:val="31"/>
          <w:szCs w:val="31"/>
          <w:lang w:val="en-US" w:eastAsia="zh-CN" w:bidi="ar"/>
        </w:rPr>
        <w:t>年“三公</w:t>
      </w:r>
      <w:r>
        <w:rPr>
          <w:rFonts w:ascii="Calibri" w:hAnsi="Calibri" w:eastAsia="宋体" w:cs="Calibri"/>
          <w:b/>
          <w:bCs/>
          <w:color w:val="000000"/>
          <w:kern w:val="0"/>
          <w:sz w:val="31"/>
          <w:szCs w:val="31"/>
          <w:lang w:val="en-US" w:eastAsia="zh-CN" w:bidi="ar"/>
        </w:rPr>
        <w:t>”</w:t>
      </w:r>
      <w:r>
        <w:rPr>
          <w:rFonts w:ascii="楷体_GB2312" w:hAnsi="楷体_GB2312" w:eastAsia="楷体_GB2312" w:cs="楷体_GB2312"/>
          <w:b/>
          <w:bCs/>
          <w:color w:val="000000"/>
          <w:kern w:val="0"/>
          <w:sz w:val="31"/>
          <w:szCs w:val="31"/>
          <w:lang w:val="en-US" w:eastAsia="zh-CN" w:bidi="ar"/>
        </w:rPr>
        <w:t xml:space="preserve">经费预算情况说明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新余市逸夫小学</w:t>
      </w:r>
      <w:r>
        <w:rPr>
          <w:rFonts w:ascii="仿宋_GB2312" w:hAnsi="仿宋_GB2312" w:eastAsia="仿宋_GB2312" w:cs="仿宋_GB2312"/>
          <w:color w:val="000000"/>
          <w:kern w:val="0"/>
          <w:sz w:val="31"/>
          <w:szCs w:val="31"/>
          <w:lang w:val="en-US" w:eastAsia="zh-CN" w:bidi="ar"/>
        </w:rPr>
        <w:t>"三公"经费财政拨款安排</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万元，其中：因公出国（境）费</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万元,比上年增</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主要原因是</w:t>
      </w:r>
      <w:r>
        <w:rPr>
          <w:rFonts w:ascii="仿宋_GB2312" w:hAnsi="仿宋_GB2312" w:eastAsia="仿宋_GB2312" w:cs="仿宋_GB2312"/>
          <w:b w:val="0"/>
          <w:bCs w:val="0"/>
          <w:color w:val="000000"/>
          <w:kern w:val="0"/>
          <w:sz w:val="31"/>
          <w:szCs w:val="31"/>
          <w:lang w:val="en-US" w:eastAsia="zh-CN" w:bidi="ar"/>
        </w:rPr>
        <w:t>：与上年安排保持一致</w:t>
      </w:r>
      <w:r>
        <w:rPr>
          <w:rFonts w:ascii="仿宋_GB2312" w:hAnsi="仿宋_GB2312" w:eastAsia="仿宋_GB2312" w:cs="仿宋_GB2312"/>
          <w:color w:val="000000"/>
          <w:kern w:val="0"/>
          <w:sz w:val="31"/>
          <w:szCs w:val="31"/>
          <w:lang w:val="en-US" w:eastAsia="zh-CN" w:bidi="ar"/>
        </w:rPr>
        <w:t>。</w:t>
      </w:r>
      <w:bookmarkStart w:id="0" w:name="_GoBack"/>
      <w:bookmarkEnd w:id="0"/>
      <w:r>
        <w:rPr>
          <w:rFonts w:ascii="仿宋_GB2312" w:hAnsi="仿宋_GB2312" w:eastAsia="仿宋_GB2312" w:cs="仿宋_GB2312"/>
          <w:color w:val="000000"/>
          <w:kern w:val="0"/>
          <w:sz w:val="31"/>
          <w:szCs w:val="31"/>
          <w:lang w:val="en-US" w:eastAsia="zh-CN" w:bidi="ar"/>
        </w:rPr>
        <w:t>公务接待费</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万元,比上年增</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万元，主要原因是：</w:t>
      </w:r>
      <w:r>
        <w:rPr>
          <w:rFonts w:hint="eastAsia" w:ascii="仿宋_GB2312" w:hAnsi="仿宋_GB2312" w:eastAsia="仿宋_GB2312" w:cs="仿宋_GB2312"/>
          <w:color w:val="000000"/>
          <w:kern w:val="0"/>
          <w:sz w:val="31"/>
          <w:szCs w:val="31"/>
          <w:lang w:val="en-US" w:eastAsia="zh-CN" w:bidi="ar"/>
        </w:rPr>
        <w:t>请全国知名教育家给教师培训</w:t>
      </w:r>
      <w:r>
        <w:rPr>
          <w:rFonts w:ascii="仿宋_GB2312" w:hAnsi="仿宋_GB2312" w:eastAsia="仿宋_GB2312" w:cs="仿宋_GB2312"/>
          <w:color w:val="000000"/>
          <w:kern w:val="0"/>
          <w:sz w:val="31"/>
          <w:szCs w:val="31"/>
          <w:lang w:val="en-US" w:eastAsia="zh-CN" w:bidi="ar"/>
        </w:rPr>
        <w:t>。公务用车运行维护费</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万元,比上年增</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万元，主要原因是</w:t>
      </w:r>
      <w:r>
        <w:rPr>
          <w:rFonts w:ascii="仿宋_GB2312" w:hAnsi="仿宋_GB2312" w:eastAsia="仿宋_GB2312" w:cs="仿宋_GB2312"/>
          <w:b w:val="0"/>
          <w:bCs w:val="0"/>
          <w:color w:val="000000"/>
          <w:kern w:val="0"/>
          <w:sz w:val="31"/>
          <w:szCs w:val="31"/>
          <w:lang w:val="en-US" w:eastAsia="zh-CN" w:bidi="ar"/>
        </w:rPr>
        <w:t>：与上年安排保持一致</w:t>
      </w:r>
      <w:r>
        <w:rPr>
          <w:rFonts w:ascii="仿宋_GB2312" w:hAnsi="仿宋_GB2312" w:eastAsia="仿宋_GB2312" w:cs="仿宋_GB2312"/>
          <w:color w:val="000000"/>
          <w:kern w:val="0"/>
          <w:sz w:val="31"/>
          <w:szCs w:val="31"/>
          <w:lang w:val="en-US" w:eastAsia="zh-CN" w:bidi="ar"/>
        </w:rPr>
        <w:t>。公务用车购置</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万元,比上年增</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万元，主要原因是</w:t>
      </w:r>
      <w:r>
        <w:rPr>
          <w:rFonts w:hint="eastAsia" w:ascii="仿宋_GB2312" w:hAnsi="仿宋_GB2312" w:eastAsia="仿宋_GB2312" w:cs="仿宋_GB2312"/>
          <w:color w:val="000000"/>
          <w:kern w:val="0"/>
          <w:sz w:val="31"/>
          <w:szCs w:val="31"/>
          <w:lang w:val="en-US" w:eastAsia="zh-CN" w:bidi="ar"/>
        </w:rPr>
        <w:t>：与上年安排保持一致。</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第四部分 </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名词解释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一、收入科目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（一）</w:t>
      </w:r>
      <w:r>
        <w:rPr>
          <w:rFonts w:ascii="仿宋_GB2312" w:hAnsi="仿宋_GB2312" w:eastAsia="仿宋_GB2312" w:cs="仿宋_GB2312"/>
          <w:color w:val="000000"/>
          <w:kern w:val="0"/>
          <w:sz w:val="31"/>
          <w:szCs w:val="31"/>
          <w:lang w:val="en-US" w:eastAsia="zh-CN" w:bidi="ar"/>
        </w:rPr>
        <w:t xml:space="preserve">财政拨款：指省级财政当年拨付的资金。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二</w:t>
      </w:r>
      <w:r>
        <w:rPr>
          <w:rFonts w:ascii="仿宋_GB2312" w:hAnsi="仿宋_GB2312" w:eastAsia="仿宋_GB2312" w:cs="仿宋_GB2312"/>
          <w:color w:val="000000"/>
          <w:kern w:val="0"/>
          <w:sz w:val="31"/>
          <w:szCs w:val="31"/>
          <w:lang w:val="en-US" w:eastAsia="zh-CN" w:bidi="ar"/>
        </w:rPr>
        <w:t xml:space="preserve">）事业收入：指事业单位开展专业业务活动及辅助活动取得的收入。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三</w:t>
      </w:r>
      <w:r>
        <w:rPr>
          <w:rFonts w:ascii="仿宋_GB2312" w:hAnsi="仿宋_GB2312" w:eastAsia="仿宋_GB2312" w:cs="仿宋_GB2312"/>
          <w:color w:val="000000"/>
          <w:kern w:val="0"/>
          <w:sz w:val="31"/>
          <w:szCs w:val="31"/>
          <w:lang w:val="en-US" w:eastAsia="zh-CN" w:bidi="ar"/>
        </w:rPr>
        <w:t>）事业单位经营收入：指事业单位在专业业务活动及辅助活动之外开展非独立核算经营活动取得的收入。</w:t>
      </w:r>
      <w:r>
        <w:rPr>
          <w:rFonts w:hint="eastAsia" w:ascii="仿宋_GB2312" w:hAnsi="仿宋_GB2312" w:eastAsia="仿宋_GB2312" w:cs="仿宋_GB2312"/>
          <w:color w:val="000000"/>
          <w:kern w:val="0"/>
          <w:sz w:val="31"/>
          <w:szCs w:val="31"/>
          <w:lang w:val="en-US" w:eastAsia="zh-CN" w:bidi="ar"/>
        </w:rPr>
        <w:t>新余市逸夫小学的此项收入主要是延时托管服务收入。</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（四）</w:t>
      </w:r>
      <w:r>
        <w:rPr>
          <w:rFonts w:ascii="仿宋_GB2312" w:hAnsi="仿宋_GB2312" w:eastAsia="仿宋_GB2312" w:cs="仿宋_GB2312"/>
          <w:color w:val="000000"/>
          <w:kern w:val="0"/>
          <w:sz w:val="31"/>
          <w:szCs w:val="31"/>
          <w:lang w:val="en-US" w:eastAsia="zh-CN" w:bidi="ar"/>
        </w:rPr>
        <w:t>上年结转和结余：填列</w:t>
      </w:r>
      <w:r>
        <w:rPr>
          <w:rFonts w:hint="eastAsia" w:ascii="仿宋_GB2312" w:hAnsi="仿宋_GB2312" w:eastAsia="仿宋_GB2312" w:cs="仿宋_GB2312"/>
          <w:color w:val="000000"/>
          <w:kern w:val="0"/>
          <w:sz w:val="31"/>
          <w:szCs w:val="31"/>
          <w:lang w:val="en-US" w:eastAsia="zh-CN" w:bidi="ar"/>
        </w:rPr>
        <w:t>2023</w:t>
      </w:r>
      <w:r>
        <w:rPr>
          <w:rFonts w:ascii="仿宋_GB2312" w:hAnsi="仿宋_GB2312" w:eastAsia="仿宋_GB2312" w:cs="仿宋_GB2312"/>
          <w:color w:val="000000"/>
          <w:kern w:val="0"/>
          <w:sz w:val="31"/>
          <w:szCs w:val="31"/>
          <w:lang w:val="en-US" w:eastAsia="zh-CN" w:bidi="ar"/>
        </w:rPr>
        <w:t>年</w:t>
      </w:r>
      <w:r>
        <w:rPr>
          <w:rFonts w:hint="eastAsia" w:ascii="仿宋" w:hAnsi="仿宋" w:eastAsia="仿宋" w:cs="仿宋"/>
          <w:color w:val="000000"/>
          <w:kern w:val="0"/>
          <w:sz w:val="31"/>
          <w:szCs w:val="31"/>
          <w:lang w:val="en-US" w:eastAsia="zh-CN" w:bidi="ar"/>
        </w:rPr>
        <w:t>（上年）</w:t>
      </w:r>
      <w:r>
        <w:rPr>
          <w:rFonts w:ascii="仿宋_GB2312" w:hAnsi="仿宋_GB2312" w:eastAsia="仿宋_GB2312" w:cs="仿宋_GB2312"/>
          <w:color w:val="000000"/>
          <w:kern w:val="0"/>
          <w:sz w:val="31"/>
          <w:szCs w:val="31"/>
          <w:lang w:val="en-US" w:eastAsia="zh-CN" w:bidi="ar"/>
        </w:rPr>
        <w:t xml:space="preserve">全部结转和结余的资金数，包括当年结转结余资金和历年滚存结转结余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资金。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二、支出科目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对</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预算中涉及的支出功能分类科目（明细到项级），结合</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实际，参照《</w:t>
      </w:r>
      <w:r>
        <w:rPr>
          <w:rFonts w:hint="eastAsia" w:ascii="仿宋_GB2312" w:hAnsi="仿宋_GB2312" w:eastAsia="仿宋_GB2312" w:cs="仿宋_GB2312"/>
          <w:color w:val="000000"/>
          <w:kern w:val="0"/>
          <w:sz w:val="31"/>
          <w:szCs w:val="31"/>
          <w:lang w:val="en-US" w:eastAsia="zh-CN" w:bidi="ar"/>
        </w:rPr>
        <w:t>2024</w:t>
      </w:r>
      <w:r>
        <w:rPr>
          <w:rFonts w:ascii="仿宋_GB2312" w:hAnsi="仿宋_GB2312" w:eastAsia="仿宋_GB2312" w:cs="仿宋_GB2312"/>
          <w:color w:val="000000"/>
          <w:kern w:val="0"/>
          <w:sz w:val="31"/>
          <w:szCs w:val="31"/>
          <w:lang w:val="en-US" w:eastAsia="zh-CN" w:bidi="ar"/>
        </w:rPr>
        <w:t xml:space="preserve">年政府收支分类科目》的规范说明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进行解释。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三、相关专业名词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zVlYWNlN2ZjZDA1ZWNiYjQzYzRhZmFiZmUwYzAifQ=="/>
  </w:docVars>
  <w:rsids>
    <w:rsidRoot w:val="3F5F3E57"/>
    <w:rsid w:val="034E42C0"/>
    <w:rsid w:val="05370260"/>
    <w:rsid w:val="06383B48"/>
    <w:rsid w:val="0889019F"/>
    <w:rsid w:val="0BB71F8D"/>
    <w:rsid w:val="0E042054"/>
    <w:rsid w:val="13041A5D"/>
    <w:rsid w:val="164B6F7F"/>
    <w:rsid w:val="16F11BF2"/>
    <w:rsid w:val="1C0D3223"/>
    <w:rsid w:val="1C8D303F"/>
    <w:rsid w:val="1DF07AB2"/>
    <w:rsid w:val="1E400767"/>
    <w:rsid w:val="1EB25B82"/>
    <w:rsid w:val="1FA80895"/>
    <w:rsid w:val="20824619"/>
    <w:rsid w:val="24B906B6"/>
    <w:rsid w:val="252227D8"/>
    <w:rsid w:val="293E7D5A"/>
    <w:rsid w:val="2AFE7256"/>
    <w:rsid w:val="2FB911C4"/>
    <w:rsid w:val="386C7960"/>
    <w:rsid w:val="39D62026"/>
    <w:rsid w:val="3BF41789"/>
    <w:rsid w:val="3DBE5D94"/>
    <w:rsid w:val="3EC95AAB"/>
    <w:rsid w:val="3F5F3E57"/>
    <w:rsid w:val="41E07A0A"/>
    <w:rsid w:val="42C219C0"/>
    <w:rsid w:val="43D57811"/>
    <w:rsid w:val="470942C8"/>
    <w:rsid w:val="48262276"/>
    <w:rsid w:val="4B5146DF"/>
    <w:rsid w:val="4BEB1EF0"/>
    <w:rsid w:val="4DA056C3"/>
    <w:rsid w:val="4FD15B4C"/>
    <w:rsid w:val="505C0FD2"/>
    <w:rsid w:val="531202B4"/>
    <w:rsid w:val="56A90876"/>
    <w:rsid w:val="59CB0534"/>
    <w:rsid w:val="5A3876E6"/>
    <w:rsid w:val="5BF95D3B"/>
    <w:rsid w:val="5C964949"/>
    <w:rsid w:val="5E1C257C"/>
    <w:rsid w:val="5E8D6C2F"/>
    <w:rsid w:val="61181F1A"/>
    <w:rsid w:val="611F149E"/>
    <w:rsid w:val="61820E2D"/>
    <w:rsid w:val="6186668A"/>
    <w:rsid w:val="66326DE1"/>
    <w:rsid w:val="6A681638"/>
    <w:rsid w:val="6D680C38"/>
    <w:rsid w:val="6DFB5D0A"/>
    <w:rsid w:val="71FE401B"/>
    <w:rsid w:val="77D36BC2"/>
    <w:rsid w:val="7B3D13EB"/>
    <w:rsid w:val="7D757A72"/>
    <w:rsid w:val="7EE8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2024-01-25T09:25:00Z</dcterms:created>
  <dc:creator>岁岁平安</dc:creator>
  <cp:lastModifiedBy>17373</cp:lastModifiedBy>
  <dcterms:modified xsi:type="dcterms:W3CDTF">2024-02-04T09:28:25Z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E2DCC7DB113844EF831819BDACECBC73_11</vt:lpwstr>
  </property>
</Properties>
</file>