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9" w:hRule="atLeast"/>
        </w:trPr>
        <w:tc>
          <w:tcPr>
            <w:tcW w:w="8522" w:type="dxa"/>
          </w:tcPr>
          <w:p>
            <w:pPr>
              <w:pStyle w:val="2"/>
              <w:spacing w:before="71" w:line="228" w:lineRule="auto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rFonts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</w:t>
            </w:r>
            <w:r>
              <w:rPr>
                <w:spacing w:val="-3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spacing w:val="-3"/>
                <w:sz w:val="22"/>
                <w:szCs w:val="22"/>
                <w:lang w:eastAsia="zh-CN"/>
              </w:rPr>
              <w:t>2</w:t>
            </w:r>
          </w:p>
          <w:p>
            <w:pPr>
              <w:pStyle w:val="6"/>
              <w:ind w:firstLine="2349" w:firstLineChars="1000"/>
              <w:rPr>
                <w:rFonts w:hint="eastAsia" w:ascii="宋体" w:hAnsi="宋体" w:eastAsia="宋体"/>
                <w:b/>
                <w:bCs/>
                <w:sz w:val="24"/>
              </w:rPr>
            </w:pPr>
            <w:bookmarkStart w:id="0" w:name="_Hlk185353211"/>
            <w:r>
              <w:rPr>
                <w:rFonts w:hint="eastAsia" w:ascii="宋体" w:hAnsi="宋体" w:eastAsia="宋体"/>
                <w:b/>
                <w:bCs/>
                <w:sz w:val="24"/>
              </w:rPr>
              <w:t>新余学院教学事故认定及处理登记表</w:t>
            </w:r>
          </w:p>
          <w:bookmarkEnd w:id="0"/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一、当事人基本情况：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姓名：        性别：</w:t>
            </w:r>
            <w:bookmarkStart w:id="1" w:name="_GoBack"/>
            <w:bookmarkEnd w:id="1"/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当事人所在教学单位：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二、教学事故内容（事故发生时间、地点、经过等）：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经反映：</w:t>
            </w:r>
          </w:p>
          <w:p>
            <w:pPr>
              <w:pStyle w:val="6"/>
              <w:ind w:firstLine="468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**老师于*月 *日（周*）第*节课《***》</w:t>
            </w:r>
            <w:r>
              <w:rPr>
                <w:rFonts w:ascii="宋体" w:hAnsi="宋体" w:eastAsia="宋体"/>
                <w:sz w:val="24"/>
              </w:rPr>
              <w:t>课堂时间</w:t>
            </w:r>
            <w:r>
              <w:rPr>
                <w:rFonts w:hint="eastAsia" w:ascii="宋体" w:hAnsi="宋体" w:eastAsia="宋体"/>
                <w:sz w:val="24"/>
              </w:rPr>
              <w:t xml:space="preserve">迟到*  </w:t>
            </w:r>
            <w:r>
              <w:rPr>
                <w:rFonts w:ascii="宋体" w:hAnsi="宋体" w:eastAsia="宋体"/>
                <w:sz w:val="24"/>
              </w:rPr>
              <w:t>分</w:t>
            </w:r>
            <w:r>
              <w:rPr>
                <w:rFonts w:hint="eastAsia" w:ascii="宋体" w:hAnsi="宋体" w:eastAsia="宋体"/>
                <w:sz w:val="24"/>
              </w:rPr>
              <w:t>钟。具体情况如下：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250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spacing w:line="251" w:lineRule="auto"/>
              <w:rPr>
                <w:lang w:eastAsia="zh-CN"/>
              </w:rPr>
            </w:pP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tbl>
            <w:tblPr>
              <w:tblStyle w:val="3"/>
              <w:tblW w:w="829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5"/>
              <w:gridCol w:w="1071"/>
              <w:gridCol w:w="720"/>
              <w:gridCol w:w="1365"/>
              <w:gridCol w:w="1215"/>
              <w:gridCol w:w="885"/>
              <w:gridCol w:w="810"/>
              <w:gridCol w:w="133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 w:hRule="atLeast"/>
              </w:trPr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教师</w:t>
                  </w:r>
                </w:p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姓名</w:t>
                  </w:r>
                </w:p>
              </w:tc>
              <w:tc>
                <w:tcPr>
                  <w:tcW w:w="10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授课</w:t>
                  </w:r>
                </w:p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班级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授课</w:t>
                  </w:r>
                </w:p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课程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ascii="宋体" w:hAnsi="宋体" w:eastAsia="宋体"/>
                      <w:sz w:val="24"/>
                    </w:rPr>
                    <w:t>授课日期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授课地点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应上课</w:t>
                  </w:r>
                </w:p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时间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实际上</w:t>
                  </w:r>
                </w:p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课时间</w:t>
                  </w: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情况备注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75" w:hRule="atLeast"/>
              </w:trPr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10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6"/>
                    <w:rPr>
                      <w:rFonts w:hint="eastAsia" w:ascii="宋体" w:hAnsi="宋体" w:eastAsia="宋体"/>
                      <w:sz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制度依据：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第二章  教学差错与事故的认定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第一节  理论与实践教学中的差错与事故认定</w:t>
            </w:r>
          </w:p>
          <w:tbl>
            <w:tblPr>
              <w:tblStyle w:val="4"/>
              <w:tblpPr w:leftFromText="180" w:rightFromText="180" w:vertAnchor="text" w:horzAnchor="margin" w:tblpY="1451"/>
              <w:tblOverlap w:val="never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spacing w:line="460" w:lineRule="exact"/>
                    <w:rPr>
                      <w:rFonts w:hint="eastAsia" w:ascii="仿宋" w:hAnsi="仿宋" w:eastAsia="宋体" w:cs="Times New Roman"/>
                      <w:b/>
                      <w:snapToGrid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宋体" w:cs="Times New Roman"/>
                      <w:b/>
                      <w:snapToGrid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当事人所在教学单位对教学事故核实及事故级别认定情况：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tabs>
                      <w:tab w:val="left" w:pos="8380"/>
                    </w:tabs>
                    <w:spacing w:before="180"/>
                    <w:ind w:left="4060" w:firstLine="440"/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/>
                      <w:color w:val="auto"/>
                      <w:sz w:val="22"/>
                      <w:szCs w:val="20"/>
                      <w:lang w:eastAsia="zh-CN"/>
                    </w:rPr>
                    <w:t xml:space="preserve">负责人（签字）：       （盖章）    </w:t>
                  </w:r>
                  <w: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snapToGrid/>
                      <w:color w:val="auto"/>
                      <w:sz w:val="22"/>
                      <w:szCs w:val="20"/>
                      <w:lang w:eastAsia="zh-CN"/>
                    </w:rPr>
                    <w:t>（盖章）</w:t>
                  </w:r>
                </w:p>
                <w:p>
                  <w:pPr>
                    <w:ind w:firstLine="4510" w:firstLineChars="2050"/>
                    <w:rPr>
                      <w:rFonts w:hint="eastAsia" w:ascii="宋体" w:hAnsi="宋体" w:eastAsia="宋体" w:cs="宋体"/>
                      <w:snapToGrid/>
                      <w:color w:val="auto"/>
                      <w:sz w:val="22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/>
                      <w:color w:val="auto"/>
                      <w:sz w:val="22"/>
                      <w:szCs w:val="20"/>
                      <w:lang w:eastAsia="zh-CN"/>
                    </w:rPr>
                    <w:t xml:space="preserve">     </w:t>
                  </w:r>
                </w:p>
                <w:p>
                  <w:pPr>
                    <w:ind w:firstLine="5390" w:firstLineChars="2450"/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napToGrid/>
                      <w:color w:val="auto"/>
                      <w:sz w:val="22"/>
                      <w:szCs w:val="20"/>
                      <w:lang w:eastAsia="zh-CN"/>
                    </w:rPr>
                    <w:t>年 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22" w:type="dxa"/>
                </w:tcPr>
                <w:p>
                  <w:pPr>
                    <w:spacing w:line="460" w:lineRule="exact"/>
                    <w:rPr>
                      <w:rFonts w:hint="eastAsia" w:ascii="仿宋" w:hAnsi="仿宋" w:eastAsia="宋体" w:cs="Times New Roman"/>
                      <w:b/>
                      <w:snapToGrid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宋体" w:cs="Times New Roman"/>
                      <w:b/>
                      <w:snapToGrid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教学差错与事故处理委员会核实情况：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napToGrid/>
                      <w:color w:val="auto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</w:tr>
          </w:tbl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第五条</w:t>
            </w:r>
            <w:r>
              <w:rPr>
                <w:rFonts w:hint="eastAsia" w:ascii="宋体" w:hAnsi="宋体" w:eastAsia="宋体"/>
                <w:sz w:val="24"/>
              </w:rPr>
              <w:t xml:space="preserve"> 上课迟到、中途离岗或提前下课：5分钟以内的，予以通报批评；超过5分钟（含）、不足10分钟的，按教学差错处理；超过10分钟（含）、不足2节课的，按一般教学事故处理；旷课2节及以上的，按重大教学事故处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ba1457c6-588b-476f-b7b6-e6f50ac713d2"/>
  </w:docVars>
  <w:rsids>
    <w:rsidRoot w:val="4DEF0C97"/>
    <w:rsid w:val="4DE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snapToGrid/>
      <w:color w:val="auto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bfdd8b-e11b-4d36-88ff-6049b138f862"/>
    <w:basedOn w:val="2"/>
    <w:qFormat/>
    <w:uiPriority w:val="0"/>
    <w:pPr>
      <w:spacing w:line="288" w:lineRule="auto"/>
    </w:pPr>
    <w:rPr>
      <w:rFonts w:ascii="微软雅黑" w:hAnsi="微软雅黑" w:eastAsia="微软雅黑"/>
      <w:spacing w:val="-3"/>
      <w:position w:val="17"/>
      <w:sz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2024-12-18T11:21:00Z</dcterms:created>
  <dc:creator>雷伟</dc:creator>
  <cp:lastModifiedBy>雷伟</cp:lastModifiedBy>
  <dcterms:modified xsi:type="dcterms:W3CDTF">2024-12-18T11:22:15Z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66BD0903600848CCA5FA75875A273FEC</vt:lpwstr>
  </property>
</Properties>
</file>